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_GBK" w:eastAsia="方正小标宋简体" w:cs="方正小标宋_GBK"/>
          <w:sz w:val="160"/>
          <w:szCs w:val="160"/>
        </w:rPr>
      </w:pPr>
      <w:bookmarkStart w:id="0" w:name="_GoBack"/>
      <w:bookmarkEnd w:id="0"/>
    </w:p>
    <w:p>
      <w:pPr>
        <w:jc w:val="center"/>
        <w:rPr>
          <w:rFonts w:hint="eastAsia" w:ascii="仿宋_GB2312" w:hAnsi="宋体" w:eastAsia="仿宋_GB2312" w:cs="宋体"/>
          <w:sz w:val="30"/>
          <w:szCs w:val="30"/>
        </w:rPr>
      </w:pPr>
    </w:p>
    <w:p>
      <w:pPr>
        <w:jc w:val="center"/>
        <w:rPr>
          <w:rFonts w:ascii="仿宋_GB2312" w:hAnsi="宋体" w:eastAsia="仿宋_GB2312" w:cs="宋体"/>
          <w:sz w:val="32"/>
          <w:szCs w:val="32"/>
        </w:rPr>
      </w:pPr>
      <w:r>
        <w:rPr>
          <w:rFonts w:hint="eastAsia" w:ascii="仿宋_GB2312" w:hAnsi="宋体" w:eastAsia="仿宋_GB2312" w:cs="宋体"/>
          <w:sz w:val="32"/>
          <w:szCs w:val="32"/>
          <w:lang w:val="en-US" w:eastAsia="zh-CN"/>
        </w:rPr>
        <w:t>团</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号</w:t>
      </w:r>
    </w:p>
    <w:p>
      <w:pPr>
        <w:jc w:val="center"/>
        <w:rPr>
          <w:rFonts w:ascii="方正小标宋简体" w:hAnsi="方正小标宋_GBK" w:eastAsia="方正小标宋简体" w:cs="方正小标宋_GBK"/>
          <w:sz w:val="32"/>
          <w:szCs w:val="32"/>
        </w:rPr>
      </w:pPr>
    </w:p>
    <w:p>
      <w:pPr>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关于开展2020-2021学年“迎建党百年 谱时代新篇”寒假社会实践活动的通知</w:t>
      </w:r>
    </w:p>
    <w:p>
      <w:pPr>
        <w:widowControl/>
        <w:shd w:val="clear" w:color="auto" w:fill="FFFFFF"/>
        <w:jc w:val="left"/>
        <w:rPr>
          <w:rFonts w:hint="eastAsia" w:ascii="仿宋_GB2312" w:hAnsi="宋体" w:eastAsia="仿宋_GB2312"/>
          <w:bCs/>
          <w:sz w:val="32"/>
          <w:szCs w:val="32"/>
        </w:rPr>
      </w:pPr>
      <w:r>
        <w:rPr>
          <w:rFonts w:hint="eastAsia" w:ascii="仿宋_GB2312" w:hAnsi="宋体" w:eastAsia="仿宋_GB2312"/>
          <w:bCs/>
          <w:sz w:val="32"/>
          <w:szCs w:val="32"/>
        </w:rPr>
        <w:t>各</w:t>
      </w:r>
      <w:r>
        <w:rPr>
          <w:rFonts w:hint="eastAsia" w:ascii="仿宋_GB2312" w:hAnsi="宋体" w:eastAsia="仿宋_GB2312"/>
          <w:bCs/>
          <w:sz w:val="32"/>
          <w:szCs w:val="32"/>
          <w:lang w:val="en-US" w:eastAsia="zh-CN"/>
        </w:rPr>
        <w:t>系</w:t>
      </w:r>
      <w:r>
        <w:rPr>
          <w:rFonts w:hint="eastAsia" w:ascii="仿宋_GB2312" w:hAnsi="宋体" w:eastAsia="仿宋_GB2312"/>
          <w:bCs/>
          <w:sz w:val="32"/>
          <w:szCs w:val="32"/>
        </w:rPr>
        <w:t>团总支：</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2021年是“十四五”开局之年、中国共产党成立100周年，为引领广大青年学生深入学习习近平新时代中国特色社会主义思想，贯彻落实党的十九大和十九届二中、三中、四中、五中全会精神，在社会实践中学知识、看变化、强担当，在志愿服务中受教育、长才干、作贡献，</w:t>
      </w:r>
      <w:r>
        <w:rPr>
          <w:rFonts w:hint="eastAsia" w:ascii="仿宋" w:hAnsi="仿宋" w:eastAsia="仿宋"/>
          <w:bCs/>
          <w:sz w:val="32"/>
          <w:szCs w:val="32"/>
        </w:rPr>
        <w:t>经研究决定</w:t>
      </w:r>
      <w:r>
        <w:rPr>
          <w:rFonts w:hint="eastAsia" w:ascii="仿宋_GB2312" w:hAnsi="宋体" w:eastAsia="仿宋_GB2312"/>
          <w:bCs/>
          <w:sz w:val="32"/>
          <w:szCs w:val="32"/>
        </w:rPr>
        <w:t>，在全</w:t>
      </w:r>
      <w:r>
        <w:rPr>
          <w:rFonts w:hint="eastAsia" w:ascii="仿宋_GB2312" w:hAnsi="宋体" w:eastAsia="仿宋_GB2312"/>
          <w:bCs/>
          <w:sz w:val="32"/>
          <w:szCs w:val="32"/>
          <w:lang w:val="en-US" w:eastAsia="zh-CN"/>
        </w:rPr>
        <w:t>院</w:t>
      </w:r>
      <w:r>
        <w:rPr>
          <w:rFonts w:hint="eastAsia" w:ascii="仿宋_GB2312" w:hAnsi="宋体" w:eastAsia="仿宋_GB2312"/>
          <w:bCs/>
          <w:sz w:val="32"/>
          <w:szCs w:val="32"/>
        </w:rPr>
        <w:t>范围内组织开展2020-2021学年寒假社会实践活动，现将相关事宜通知如下：</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_GB2312" w:hAnsi="宋体" w:eastAsia="仿宋_GB2312"/>
          <w:b/>
          <w:bCs w:val="0"/>
          <w:sz w:val="32"/>
          <w:szCs w:val="32"/>
        </w:rPr>
      </w:pPr>
      <w:r>
        <w:rPr>
          <w:rFonts w:hint="eastAsia" w:ascii="仿宋_GB2312" w:hAnsi="宋体" w:eastAsia="仿宋_GB2312"/>
          <w:b/>
          <w:bCs w:val="0"/>
          <w:sz w:val="32"/>
          <w:szCs w:val="32"/>
        </w:rPr>
        <w:t>一、活动主题　</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lang w:eastAsia="zh-CN"/>
        </w:rPr>
      </w:pPr>
      <w:r>
        <w:rPr>
          <w:rFonts w:hint="eastAsia" w:ascii="仿宋_GB2312" w:hAnsi="宋体" w:eastAsia="仿宋_GB2312"/>
          <w:bCs/>
          <w:sz w:val="32"/>
          <w:szCs w:val="32"/>
        </w:rPr>
        <w:t>迎建党百年 谱时代新篇</w:t>
      </w:r>
    </w:p>
    <w:p>
      <w:pPr>
        <w:widowControl/>
        <w:shd w:val="clear" w:color="auto" w:fill="FFFFFF"/>
        <w:jc w:val="left"/>
        <w:rPr>
          <w:rFonts w:hint="eastAsia" w:ascii="仿宋_GB2312" w:hAnsi="宋体" w:eastAsia="仿宋_GB2312"/>
          <w:b/>
          <w:bCs w:val="0"/>
          <w:sz w:val="32"/>
          <w:szCs w:val="32"/>
        </w:rPr>
      </w:pPr>
      <w:r>
        <w:rPr>
          <w:rFonts w:hint="eastAsia" w:ascii="仿宋_GB2312" w:hAnsi="宋体" w:eastAsia="仿宋_GB2312"/>
          <w:b/>
          <w:bCs w:val="0"/>
          <w:sz w:val="32"/>
          <w:szCs w:val="32"/>
        </w:rPr>
        <w:t>二、活动时间</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lang w:eastAsia="zh-CN"/>
        </w:rPr>
      </w:pPr>
      <w:r>
        <w:rPr>
          <w:rFonts w:hint="eastAsia" w:ascii="仿宋_GB2312" w:hAnsi="宋体" w:eastAsia="仿宋_GB2312"/>
          <w:bCs/>
          <w:sz w:val="32"/>
          <w:szCs w:val="32"/>
        </w:rPr>
        <w:t>2021年1月1</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日-2021年2月28日</w:t>
      </w:r>
    </w:p>
    <w:p>
      <w:pPr>
        <w:widowControl/>
        <w:shd w:val="clear" w:color="auto" w:fill="FFFFFF"/>
        <w:jc w:val="left"/>
        <w:rPr>
          <w:rFonts w:hint="eastAsia" w:ascii="仿宋_GB2312" w:hAnsi="宋体" w:eastAsia="仿宋_GB2312"/>
          <w:b/>
          <w:bCs w:val="0"/>
          <w:sz w:val="32"/>
          <w:szCs w:val="32"/>
        </w:rPr>
      </w:pPr>
      <w:r>
        <w:rPr>
          <w:rFonts w:hint="eastAsia" w:ascii="仿宋_GB2312" w:hAnsi="宋体" w:eastAsia="仿宋_GB2312"/>
          <w:b/>
          <w:bCs w:val="0"/>
          <w:sz w:val="32"/>
          <w:szCs w:val="32"/>
        </w:rPr>
        <w:t>三、参与对象</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lang w:eastAsia="zh-CN"/>
        </w:rPr>
      </w:pPr>
      <w:r>
        <w:rPr>
          <w:rFonts w:hint="eastAsia" w:ascii="仿宋_GB2312" w:hAnsi="宋体" w:eastAsia="仿宋_GB2312"/>
          <w:bCs/>
          <w:sz w:val="32"/>
          <w:szCs w:val="32"/>
        </w:rPr>
        <w:t>全校在校生</w:t>
      </w:r>
    </w:p>
    <w:p>
      <w:pPr>
        <w:widowControl/>
        <w:shd w:val="clear" w:color="auto" w:fill="FFFFFF"/>
        <w:jc w:val="left"/>
        <w:rPr>
          <w:rFonts w:hint="eastAsia" w:ascii="仿宋_GB2312" w:hAnsi="宋体" w:eastAsia="仿宋_GB2312"/>
          <w:b/>
          <w:bCs w:val="0"/>
          <w:sz w:val="32"/>
          <w:szCs w:val="32"/>
        </w:rPr>
      </w:pPr>
      <w:r>
        <w:rPr>
          <w:rFonts w:hint="eastAsia" w:ascii="仿宋_GB2312" w:hAnsi="宋体" w:eastAsia="仿宋_GB2312"/>
          <w:b/>
          <w:bCs w:val="0"/>
          <w:sz w:val="32"/>
          <w:szCs w:val="32"/>
        </w:rPr>
        <w:t>四、活动形式</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结合疫情防控工作要求，2021年寒假社会实践依据“就近就便，当地实践”的总原则，对活动形式做如下要求：</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（一）鼓励广大学生个人在生源地、户籍地或本人家乡属地进行个人分散实践。</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（二）原则上学生不得进行跨省市的聚集性活动，避免因实践项目跨省跨地区流动。</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（三）同一地市学生可以就近集中，按照团队实践计划开展活动，活动务必严格遵循当地疫情防控相关规定，做好必要的安全防护，不得到中高风险地区开展社会实践。</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四）鼓励跨地市的团队实践项目充分利用网络平台和渠道，在防疫常态化的背景下运用“互联网+社会实践”模式，线上交流、研讨等方式确定实践方案，在实践过程中各队员均在各自属地开展实践，实践结束后分工协作完成结项材料。</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（五）组队开展社会实践的团队每队成员不超过1</w:t>
      </w:r>
      <w:r>
        <w:rPr>
          <w:rFonts w:hint="eastAsia" w:ascii="仿宋_GB2312" w:hAnsi="宋体" w:eastAsia="仿宋_GB2312"/>
          <w:bCs/>
          <w:sz w:val="32"/>
          <w:szCs w:val="32"/>
          <w:lang w:val="en-US" w:eastAsia="zh-CN"/>
        </w:rPr>
        <w:t>0</w:t>
      </w:r>
      <w:r>
        <w:rPr>
          <w:rFonts w:hint="eastAsia" w:ascii="仿宋_GB2312" w:hAnsi="宋体" w:eastAsia="仿宋_GB2312"/>
          <w:bCs/>
          <w:sz w:val="32"/>
          <w:szCs w:val="32"/>
        </w:rPr>
        <w:t>人，每人只能参加1个团队，每位团队须配备至少1名指导教师，鼓励各团队充分结合实践主题要求，积极争取专业教师发挥专业所长，加强实践指导。</w:t>
      </w:r>
    </w:p>
    <w:p>
      <w:pPr>
        <w:widowControl/>
        <w:shd w:val="clear" w:color="auto" w:fill="FFFFFF"/>
        <w:jc w:val="left"/>
        <w:rPr>
          <w:rFonts w:hint="eastAsia" w:ascii="仿宋_GB2312" w:hAnsi="宋体" w:eastAsia="仿宋_GB2312"/>
          <w:b/>
          <w:bCs w:val="0"/>
          <w:sz w:val="32"/>
          <w:szCs w:val="32"/>
        </w:rPr>
      </w:pPr>
      <w:r>
        <w:rPr>
          <w:rFonts w:hint="eastAsia" w:ascii="仿宋_GB2312" w:hAnsi="宋体" w:eastAsia="仿宋_GB2312"/>
          <w:b/>
          <w:bCs w:val="0"/>
          <w:sz w:val="32"/>
          <w:szCs w:val="32"/>
        </w:rPr>
        <w:t>五、活动内容</w:t>
      </w:r>
    </w:p>
    <w:p>
      <w:pPr>
        <w:widowControl/>
        <w:shd w:val="clear" w:color="auto" w:fill="FFFFFF"/>
        <w:jc w:val="left"/>
        <w:rPr>
          <w:rFonts w:hint="eastAsia" w:ascii="仿宋_GB2312" w:hAnsi="宋体" w:eastAsia="仿宋_GB2312"/>
          <w:bCs/>
          <w:sz w:val="32"/>
          <w:szCs w:val="32"/>
        </w:rPr>
      </w:pPr>
      <w:r>
        <w:rPr>
          <w:rFonts w:hint="eastAsia" w:ascii="仿宋_GB2312" w:hAnsi="宋体" w:eastAsia="仿宋_GB2312"/>
          <w:bCs/>
          <w:sz w:val="32"/>
          <w:szCs w:val="32"/>
        </w:rPr>
        <w:t>（一）个人实践--“</w:t>
      </w:r>
      <w:r>
        <w:rPr>
          <w:rFonts w:hint="eastAsia" w:ascii="仿宋_GB2312" w:hAnsi="宋体" w:eastAsia="仿宋_GB2312"/>
          <w:bCs/>
          <w:sz w:val="32"/>
          <w:szCs w:val="32"/>
          <w:lang w:val="en-US" w:eastAsia="zh-CN"/>
        </w:rPr>
        <w:t>六</w:t>
      </w:r>
      <w:r>
        <w:rPr>
          <w:rFonts w:hint="eastAsia" w:ascii="仿宋_GB2312" w:hAnsi="宋体" w:eastAsia="仿宋_GB2312"/>
          <w:bCs/>
          <w:sz w:val="32"/>
          <w:szCs w:val="32"/>
        </w:rPr>
        <w:t>个一”工程</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1、参与一项劳动实践</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贯彻国家教育部有关文件精神，</w:t>
      </w:r>
      <w:r>
        <w:rPr>
          <w:rFonts w:hint="eastAsia" w:ascii="仿宋_GB2312" w:hAnsi="宋体" w:eastAsia="仿宋_GB2312"/>
          <w:bCs/>
          <w:sz w:val="32"/>
          <w:szCs w:val="32"/>
          <w:lang w:val="en-US" w:eastAsia="zh-CN"/>
        </w:rPr>
        <w:t>参与</w:t>
      </w:r>
      <w:r>
        <w:rPr>
          <w:rFonts w:hint="eastAsia" w:ascii="仿宋_GB2312" w:hAnsi="宋体" w:eastAsia="仿宋_GB2312"/>
          <w:bCs/>
          <w:sz w:val="32"/>
          <w:szCs w:val="32"/>
        </w:rPr>
        <w:t>劳动</w:t>
      </w:r>
      <w:r>
        <w:rPr>
          <w:rFonts w:hint="eastAsia" w:ascii="仿宋_GB2312" w:hAnsi="宋体" w:eastAsia="仿宋_GB2312"/>
          <w:bCs/>
          <w:sz w:val="32"/>
          <w:szCs w:val="32"/>
          <w:lang w:val="en-US" w:eastAsia="zh-CN"/>
        </w:rPr>
        <w:t>实践</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明白</w:t>
      </w:r>
      <w:r>
        <w:rPr>
          <w:rFonts w:hint="eastAsia" w:ascii="仿宋_GB2312" w:hAnsi="宋体" w:eastAsia="仿宋_GB2312"/>
          <w:bCs/>
          <w:sz w:val="32"/>
          <w:szCs w:val="32"/>
        </w:rPr>
        <w:t>崇尚劳动、尊重劳动，懂得劳动最光荣、劳动最崇高、劳动最伟大、劳动最美丽的道理。通过劳动，切身感受到劳动实践是一种服务他人、教育他人的过程 , 也是服务自己成长成才的过程，能够在劳动实践中发展自己、收获幸福。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2、参加一次志愿服务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both"/>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积极参加当地街道、共青团、青年志愿者协会等组织的关注帮助弱势群体活动，就近就便参加春运志愿服务，在候车室及站前广场参与出行咨询、购票引导等便民利民活动。通过义务劳动的形式，参与到“送温暖 献爱心”活动，弘扬“奉献、友爱、互助、进步”精神。</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lang w:eastAsia="zh-CN"/>
        </w:rPr>
        <w:t>、</w:t>
      </w:r>
      <w:r>
        <w:rPr>
          <w:rFonts w:hint="eastAsia" w:ascii="仿宋_GB2312" w:hAnsi="宋体" w:eastAsia="仿宋_GB2312"/>
          <w:bCs/>
          <w:sz w:val="32"/>
          <w:szCs w:val="32"/>
        </w:rPr>
        <w:t>精读一本经典好书</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认真阅读一本经典名著、人物传记、创新创业、历史文化、励志成才、红色革命类的书籍，保持良好的阅读和学习习惯，完成一本读书笔记，提升自身的知识水平、文化修养和审美情趣。</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lang w:eastAsia="zh-CN"/>
        </w:rPr>
        <w:t>、</w:t>
      </w:r>
      <w:r>
        <w:rPr>
          <w:rFonts w:hint="eastAsia" w:ascii="仿宋_GB2312" w:hAnsi="宋体" w:eastAsia="仿宋_GB2312"/>
          <w:bCs/>
          <w:sz w:val="32"/>
          <w:szCs w:val="32"/>
        </w:rPr>
        <w:t>坚持一项体育锻炼</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假期期间，坚持一项体育项目锻炼，借助“Keep打卡”等平台，记录个人坚持锻炼的过程和数据等（连续不少于21天）提升个人的身体素质，养成科学锻炼有益习惯，保障身心健康。</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lang w:val="en-US" w:eastAsia="zh-CN"/>
        </w:rPr>
        <w:t>5</w:t>
      </w:r>
      <w:r>
        <w:rPr>
          <w:rFonts w:hint="eastAsia" w:ascii="仿宋_GB2312" w:hAnsi="宋体" w:eastAsia="仿宋_GB2312"/>
          <w:bCs/>
          <w:sz w:val="32"/>
          <w:szCs w:val="32"/>
          <w:lang w:eastAsia="zh-CN"/>
        </w:rPr>
        <w:t>、</w:t>
      </w:r>
      <w:r>
        <w:rPr>
          <w:rFonts w:hint="eastAsia" w:ascii="仿宋_GB2312" w:hAnsi="宋体" w:eastAsia="仿宋_GB2312"/>
          <w:bCs/>
          <w:sz w:val="32"/>
          <w:szCs w:val="32"/>
        </w:rPr>
        <w:t>观看一部红色电影</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通过观影的形式追忆建党百年光荣历程，收听收看党史系列影片、纪录片（如《建党伟业》《建国大业》《党史故事100讲》等），撰写观后感心得体会，铭记党的历史足迹，分享党的感人故事。</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lang w:val="en-US" w:eastAsia="zh-CN"/>
        </w:rPr>
        <w:t>6</w:t>
      </w:r>
      <w:r>
        <w:rPr>
          <w:rFonts w:hint="eastAsia" w:ascii="仿宋_GB2312" w:hAnsi="宋体" w:eastAsia="仿宋_GB2312"/>
          <w:bCs/>
          <w:sz w:val="32"/>
          <w:szCs w:val="32"/>
          <w:lang w:eastAsia="zh-CN"/>
        </w:rPr>
        <w:t>、</w:t>
      </w:r>
      <w:r>
        <w:rPr>
          <w:rFonts w:hint="eastAsia" w:ascii="仿宋_GB2312" w:hAnsi="宋体" w:eastAsia="仿宋_GB2312"/>
          <w:bCs/>
          <w:sz w:val="32"/>
          <w:szCs w:val="32"/>
        </w:rPr>
        <w:t>制定一份新年计划</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新年伊始，鼓励全体青年学生在学习了解</w:t>
      </w:r>
      <w:r>
        <w:rPr>
          <w:rFonts w:hint="eastAsia" w:ascii="仿宋_GB2312" w:hAnsi="宋体" w:eastAsia="仿宋_GB2312"/>
          <w:bCs/>
          <w:sz w:val="32"/>
          <w:szCs w:val="32"/>
          <w:lang w:eastAsia="zh-CN"/>
        </w:rPr>
        <w:t>《中共中央关于制定国民经济和社会发展第十四个五年规划和二〇三五年远景目标的建议》</w:t>
      </w:r>
      <w:r>
        <w:rPr>
          <w:rFonts w:hint="eastAsia" w:ascii="仿宋_GB2312" w:hAnsi="宋体" w:eastAsia="仿宋_GB2312"/>
          <w:bCs/>
          <w:sz w:val="32"/>
          <w:szCs w:val="32"/>
        </w:rPr>
        <w:t>的基础上，认真自我分析，结合实际，本着个人发展进步与社会发展进步相融合的原则，科学制定2021年学业或职业发展规划（不少于1500字）。</w:t>
      </w:r>
    </w:p>
    <w:p>
      <w:pPr>
        <w:widowControl/>
        <w:shd w:val="clear" w:color="auto" w:fill="FFFFFF"/>
        <w:jc w:val="left"/>
        <w:rPr>
          <w:rFonts w:hint="eastAsia" w:ascii="仿宋_GB2312" w:hAnsi="宋体" w:eastAsia="仿宋_GB2312"/>
          <w:bCs/>
          <w:sz w:val="32"/>
          <w:szCs w:val="32"/>
        </w:rPr>
      </w:pPr>
      <w:r>
        <w:rPr>
          <w:rFonts w:hint="eastAsia" w:ascii="仿宋_GB2312" w:hAnsi="宋体" w:eastAsia="仿宋_GB2312"/>
          <w:bCs/>
          <w:sz w:val="32"/>
          <w:szCs w:val="32"/>
        </w:rPr>
        <w:t>（二）组队实践--专题活动</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lang w:eastAsia="zh-CN"/>
        </w:rPr>
        <w:t>、</w:t>
      </w:r>
      <w:r>
        <w:rPr>
          <w:rFonts w:hint="eastAsia" w:ascii="仿宋_GB2312" w:hAnsi="宋体" w:eastAsia="仿宋_GB2312"/>
          <w:bCs/>
          <w:sz w:val="32"/>
          <w:szCs w:val="32"/>
        </w:rPr>
        <w:t>学思践悟，传唱时代强音</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重点围绕习近平新时代中国特色社会主义思想，结合党的十九大、十九届二中、三中、四中、五中全会精神，充分发挥学生理论学习社团的力量，运用老百姓喜闻乐见、易于接受的话语体系和表现形式，深入到乡镇农村、城市社区、校园等地，开展“学习党的十九大精神”“青年大学习”“学四史”等主题的宣讲活动，或制作以传承弘扬时代精神为主题的音、视频作品，以青年之声传唱时代强音。</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2</w:t>
      </w:r>
      <w:r>
        <w:rPr>
          <w:rFonts w:hint="eastAsia" w:ascii="仿宋_GB2312" w:hAnsi="宋体" w:eastAsia="仿宋_GB2312"/>
          <w:bCs/>
          <w:sz w:val="32"/>
          <w:szCs w:val="32"/>
          <w:lang w:eastAsia="zh-CN"/>
        </w:rPr>
        <w:t>、</w:t>
      </w:r>
      <w:r>
        <w:rPr>
          <w:rFonts w:hint="eastAsia" w:ascii="仿宋_GB2312" w:hAnsi="宋体" w:eastAsia="仿宋_GB2312"/>
          <w:bCs/>
          <w:sz w:val="32"/>
          <w:szCs w:val="32"/>
        </w:rPr>
        <w:t>峥嵘岁月，追忆红色百年</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以中国共产党建党一百周年为契机，探寻革命者、优秀党员代表的丰功伟绩，以历史博物馆、革命旧址、爱国主义教育基地为载体，以资料收集、文献调查、人物访谈、宣传报道等形式，走近红色历史发生地和历史亲历者，探寻党的创建发展史、革命斗争史、社会建设史等，以青年之眼，借助短视频、抖音等新媒体平台，记录下建党百年发展历程中的点点滴滴，弘扬党的革命精神和优良传统。</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3</w:t>
      </w:r>
      <w:r>
        <w:rPr>
          <w:rFonts w:hint="eastAsia" w:ascii="仿宋_GB2312" w:hAnsi="宋体" w:eastAsia="仿宋_GB2312"/>
          <w:bCs/>
          <w:sz w:val="32"/>
          <w:szCs w:val="32"/>
          <w:lang w:eastAsia="zh-CN"/>
        </w:rPr>
        <w:t>、</w:t>
      </w:r>
      <w:r>
        <w:rPr>
          <w:rFonts w:hint="eastAsia" w:ascii="仿宋_GB2312" w:hAnsi="宋体" w:eastAsia="仿宋_GB2312"/>
          <w:bCs/>
          <w:sz w:val="32"/>
          <w:szCs w:val="32"/>
        </w:rPr>
        <w:t>同心同行，助力疫情防控</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在科学精准有效的防控措施保障下，聚焦疫情防控工作的主要事件、重大进展，运用新媒体手段，开展国情社情民情调研，观察分析疫情防控成效及影响，积极开展防疫科普知识传播，防疫政策宣讲，参与防疫志愿服务，挖掘抗疫先进人物和感人事迹，创作微视频等文化作品，传播抗疫故事，歌颂抗疫成就，坚定制度自信，促进社会发展。</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4</w:t>
      </w:r>
      <w:r>
        <w:rPr>
          <w:rFonts w:hint="eastAsia" w:ascii="仿宋_GB2312" w:hAnsi="宋体" w:eastAsia="仿宋_GB2312"/>
          <w:bCs/>
          <w:sz w:val="32"/>
          <w:szCs w:val="32"/>
          <w:lang w:eastAsia="zh-CN"/>
        </w:rPr>
        <w:t>、</w:t>
      </w:r>
      <w:r>
        <w:rPr>
          <w:rFonts w:hint="eastAsia" w:ascii="仿宋_GB2312" w:hAnsi="宋体" w:eastAsia="仿宋_GB2312"/>
          <w:bCs/>
          <w:sz w:val="32"/>
          <w:szCs w:val="32"/>
        </w:rPr>
        <w:t>圆梦小康，推动乡村振兴</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围绕全面建成小康社会发展的重大事件、主要成就、重要地区，通过实地考察、调查走访、经济调研等形式，开展地区特色产业、产品的推广策划、信息服务和网络助销活动。</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聚焦“十四五”时期全面推进乡村振兴的重点任务，结合专业优势，开展农村教育、农副产品营销、农村旅游、农村群体现状调研等社会实践活动，从教育兴农、文化兴农、科技兴农等方面开展调研活动和服务项目，加快推进农业农村现代化贡献青春智慧和力量。</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5</w:t>
      </w:r>
      <w:r>
        <w:rPr>
          <w:rFonts w:hint="eastAsia" w:ascii="仿宋_GB2312" w:hAnsi="宋体" w:eastAsia="仿宋_GB2312"/>
          <w:bCs/>
          <w:sz w:val="32"/>
          <w:szCs w:val="32"/>
          <w:lang w:eastAsia="zh-CN"/>
        </w:rPr>
        <w:t>、</w:t>
      </w:r>
      <w:r>
        <w:rPr>
          <w:rFonts w:hint="eastAsia" w:ascii="仿宋_GB2312" w:hAnsi="宋体" w:eastAsia="仿宋_GB2312"/>
          <w:bCs/>
          <w:sz w:val="32"/>
          <w:szCs w:val="32"/>
        </w:rPr>
        <w:t>献策献力，情系家乡发展</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利用寒假返乡期间，深入农村乡镇、街道、社区等基层一线，积极报名参加所在地团市委、团</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县</w:t>
      </w:r>
      <w:r>
        <w:rPr>
          <w:rFonts w:hint="eastAsia" w:ascii="仿宋_GB2312" w:hAnsi="宋体" w:eastAsia="仿宋_GB2312"/>
          <w:bCs/>
          <w:sz w:val="32"/>
          <w:szCs w:val="32"/>
          <w:lang w:eastAsia="zh-CN"/>
        </w:rPr>
        <w:t>）</w:t>
      </w:r>
      <w:r>
        <w:rPr>
          <w:rFonts w:hint="eastAsia" w:ascii="仿宋_GB2312" w:hAnsi="宋体" w:eastAsia="仿宋_GB2312"/>
          <w:bCs/>
          <w:sz w:val="32"/>
          <w:szCs w:val="32"/>
        </w:rPr>
        <w:t>区委组织的专项“返家乡”社会实践活动，通过政务实践、企业见习、公益实践、社区报到、兼职锻炼等活动形式，了解国情、认识社会、接受教育、经受锻炼，服务地方工作和经济社会发展，切实感受家乡变化，为家乡建设发展凝聚青年力量。</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6</w:t>
      </w:r>
      <w:r>
        <w:rPr>
          <w:rFonts w:hint="eastAsia" w:ascii="仿宋_GB2312" w:hAnsi="宋体" w:eastAsia="仿宋_GB2312"/>
          <w:bCs/>
          <w:sz w:val="32"/>
          <w:szCs w:val="32"/>
          <w:lang w:eastAsia="zh-CN"/>
        </w:rPr>
        <w:t>、</w:t>
      </w:r>
      <w:r>
        <w:rPr>
          <w:rFonts w:hint="eastAsia" w:ascii="仿宋_GB2312" w:hAnsi="宋体" w:eastAsia="仿宋_GB2312"/>
          <w:bCs/>
          <w:sz w:val="32"/>
          <w:szCs w:val="32"/>
        </w:rPr>
        <w:t>礼敬中华，传承优秀文化</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结合传统佳节和所学专业优势，通过对家乡实地考察和社会调研等方式，参观走访博物馆、档案馆、展览馆、纪念馆等文化机构，了解家乡中华优秀文化传统以及家乡政治、经济、社会、文化和生态发展变化状况，记录民族文化和民族风俗，在实践观察体验中继承和发扬优秀传统文化，并深入探索背后的文化基因，理清文化传承的深层次原因、传承现状以及发展意义。</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7</w:t>
      </w:r>
      <w:r>
        <w:rPr>
          <w:rFonts w:hint="eastAsia" w:ascii="仿宋_GB2312" w:hAnsi="宋体" w:eastAsia="仿宋_GB2312"/>
          <w:bCs/>
          <w:sz w:val="32"/>
          <w:szCs w:val="32"/>
          <w:lang w:eastAsia="zh-CN"/>
        </w:rPr>
        <w:t>、</w:t>
      </w:r>
      <w:r>
        <w:rPr>
          <w:rFonts w:hint="eastAsia" w:ascii="仿宋_GB2312" w:hAnsi="宋体" w:eastAsia="仿宋_GB2312"/>
          <w:bCs/>
          <w:sz w:val="32"/>
          <w:szCs w:val="32"/>
        </w:rPr>
        <w:t>科技创新，引领专业发展</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充分依托学生专业类社团力量，结合自身专业特色，发挥学科优势，了解科技人才发现、培养、激励机制和科技治理体制实施相关问题，通过学习考察、市场调研等，积极探寻科技创新项目与社会实践活动的契合点，酝酿打磨“挑战杯”“互联网+”“大学生创新创业训练计划”等创新创业项目和各类科技学术课题等，将创新创业同专业相融合、同思想认知相融合，贡献青年才智，汇聚科技社会发展青春力量，启发学生创新意识思维，提升学生创业实践能力。</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8</w:t>
      </w:r>
      <w:r>
        <w:rPr>
          <w:rFonts w:hint="eastAsia" w:ascii="仿宋_GB2312" w:hAnsi="宋体" w:eastAsia="仿宋_GB2312"/>
          <w:bCs/>
          <w:sz w:val="32"/>
          <w:szCs w:val="32"/>
          <w:lang w:eastAsia="zh-CN"/>
        </w:rPr>
        <w:t>、</w:t>
      </w:r>
      <w:r>
        <w:rPr>
          <w:rFonts w:hint="eastAsia" w:ascii="仿宋_GB2312" w:hAnsi="宋体" w:eastAsia="仿宋_GB2312"/>
          <w:bCs/>
          <w:sz w:val="32"/>
          <w:szCs w:val="32"/>
        </w:rPr>
        <w:t>绿色发展，共建美丽家园</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聚焦建设人与自然和谐共生的现代化任务理念，结合学科专业，以乡村规划、环境治理、农村垃圾处理、村容村貌改善、资源开发、低碳减排、自然灾害预防、保护野生动物等为内容，开展科普知识宣讲、社会调查研究、专业技术指导等活动，宣传绿色发展理念的自觉性和主动性，倡导绿色发展方式和生活方式，为携手建设美丽宜居的家园贡献力量。</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9</w:t>
      </w:r>
      <w:r>
        <w:rPr>
          <w:rFonts w:hint="eastAsia" w:ascii="仿宋_GB2312" w:hAnsi="宋体" w:eastAsia="仿宋_GB2312"/>
          <w:bCs/>
          <w:sz w:val="32"/>
          <w:szCs w:val="32"/>
          <w:lang w:eastAsia="zh-CN"/>
        </w:rPr>
        <w:t>、</w:t>
      </w:r>
      <w:r>
        <w:rPr>
          <w:rFonts w:hint="eastAsia" w:ascii="仿宋_GB2312" w:hAnsi="宋体" w:eastAsia="仿宋_GB2312"/>
          <w:bCs/>
          <w:sz w:val="32"/>
          <w:szCs w:val="32"/>
        </w:rPr>
        <w:t>共话</w:t>
      </w:r>
      <w:r>
        <w:rPr>
          <w:rFonts w:hint="eastAsia" w:ascii="仿宋_GB2312" w:hAnsi="宋体" w:eastAsia="仿宋_GB2312"/>
          <w:bCs/>
          <w:sz w:val="32"/>
          <w:szCs w:val="32"/>
          <w:lang w:val="en-US" w:eastAsia="zh-CN"/>
        </w:rPr>
        <w:t>科院</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寻访</w:t>
      </w:r>
      <w:r>
        <w:rPr>
          <w:rFonts w:hint="eastAsia" w:ascii="仿宋_GB2312" w:hAnsi="宋体" w:eastAsia="仿宋_GB2312"/>
          <w:bCs/>
          <w:sz w:val="32"/>
          <w:szCs w:val="32"/>
        </w:rPr>
        <w:t>优秀校友</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开展优秀校友代表寻访活动，传递母校对校友的问候，共叙</w:t>
      </w:r>
      <w:r>
        <w:rPr>
          <w:rFonts w:hint="eastAsia" w:ascii="仿宋_GB2312" w:hAnsi="宋体" w:eastAsia="仿宋_GB2312"/>
          <w:bCs/>
          <w:sz w:val="32"/>
          <w:szCs w:val="32"/>
          <w:lang w:val="en-US" w:eastAsia="zh-CN"/>
        </w:rPr>
        <w:t>科院</w:t>
      </w:r>
      <w:r>
        <w:rPr>
          <w:rFonts w:hint="eastAsia" w:ascii="仿宋_GB2312" w:hAnsi="宋体" w:eastAsia="仿宋_GB2312"/>
          <w:bCs/>
          <w:sz w:val="32"/>
          <w:szCs w:val="32"/>
        </w:rPr>
        <w:t>情谊，共谋</w:t>
      </w:r>
      <w:r>
        <w:rPr>
          <w:rFonts w:hint="eastAsia" w:ascii="仿宋_GB2312" w:hAnsi="宋体" w:eastAsia="仿宋_GB2312"/>
          <w:bCs/>
          <w:sz w:val="32"/>
          <w:szCs w:val="32"/>
          <w:lang w:val="en-US" w:eastAsia="zh-CN"/>
        </w:rPr>
        <w:t>学院</w:t>
      </w:r>
      <w:r>
        <w:rPr>
          <w:rFonts w:hint="eastAsia" w:ascii="仿宋_GB2312" w:hAnsi="宋体" w:eastAsia="仿宋_GB2312"/>
          <w:bCs/>
          <w:sz w:val="32"/>
          <w:szCs w:val="32"/>
        </w:rPr>
        <w:t>发展，记录并凝练校友奋斗故事，形成调研报告、或相册影集、访谈视频等，宣传展示校友风采，挖掘校友优秀事迹，形成榜样典型，传承</w:t>
      </w:r>
      <w:r>
        <w:rPr>
          <w:rFonts w:hint="eastAsia" w:ascii="仿宋_GB2312" w:hAnsi="宋体" w:eastAsia="仿宋_GB2312"/>
          <w:bCs/>
          <w:sz w:val="32"/>
          <w:szCs w:val="32"/>
          <w:lang w:val="en-US" w:eastAsia="zh-CN"/>
        </w:rPr>
        <w:t>科院</w:t>
      </w:r>
      <w:r>
        <w:rPr>
          <w:rFonts w:hint="eastAsia" w:ascii="仿宋_GB2312" w:hAnsi="宋体" w:eastAsia="仿宋_GB2312"/>
          <w:bCs/>
          <w:sz w:val="32"/>
          <w:szCs w:val="32"/>
        </w:rPr>
        <w:t>文化精神。</w:t>
      </w:r>
    </w:p>
    <w:p>
      <w:pPr>
        <w:widowControl/>
        <w:shd w:val="clear" w:color="auto" w:fill="FFFFFF"/>
        <w:jc w:val="both"/>
        <w:rPr>
          <w:rFonts w:hint="eastAsia" w:ascii="仿宋_GB2312" w:hAnsi="宋体" w:eastAsia="仿宋_GB2312"/>
          <w:bCs/>
          <w:sz w:val="32"/>
          <w:szCs w:val="32"/>
        </w:rPr>
      </w:pPr>
      <w:r>
        <w:rPr>
          <w:rFonts w:hint="eastAsia" w:ascii="仿宋_GB2312" w:hAnsi="宋体" w:eastAsia="仿宋_GB2312"/>
          <w:b/>
          <w:bCs w:val="0"/>
          <w:sz w:val="32"/>
          <w:szCs w:val="32"/>
          <w:lang w:val="en-US" w:eastAsia="zh-CN"/>
        </w:rPr>
        <w:t>六</w:t>
      </w:r>
      <w:r>
        <w:rPr>
          <w:rFonts w:hint="eastAsia" w:ascii="仿宋_GB2312" w:hAnsi="宋体" w:eastAsia="仿宋_GB2312"/>
          <w:b/>
          <w:bCs w:val="0"/>
          <w:sz w:val="32"/>
          <w:szCs w:val="32"/>
        </w:rPr>
        <w:t>、活动安排</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（一）2019、2020级全体学生均须参与“</w:t>
      </w:r>
      <w:r>
        <w:rPr>
          <w:rFonts w:hint="eastAsia" w:ascii="仿宋_GB2312" w:hAnsi="宋体" w:eastAsia="仿宋_GB2312"/>
          <w:bCs/>
          <w:sz w:val="32"/>
          <w:szCs w:val="32"/>
          <w:lang w:val="en-US" w:eastAsia="zh-CN"/>
        </w:rPr>
        <w:t>六</w:t>
      </w:r>
      <w:r>
        <w:rPr>
          <w:rFonts w:hint="eastAsia" w:ascii="仿宋_GB2312" w:hAnsi="宋体" w:eastAsia="仿宋_GB2312"/>
          <w:bCs/>
          <w:sz w:val="32"/>
          <w:szCs w:val="32"/>
        </w:rPr>
        <w:t>个一”工程活动，并形成个人假期实践活动总结材料，于开学报到</w:t>
      </w:r>
      <w:r>
        <w:rPr>
          <w:rFonts w:hint="eastAsia" w:ascii="仿宋_GB2312" w:hAnsi="宋体" w:eastAsia="仿宋_GB2312"/>
          <w:bCs/>
          <w:sz w:val="32"/>
          <w:szCs w:val="32"/>
          <w:lang w:val="en-US" w:eastAsia="zh-CN"/>
        </w:rPr>
        <w:t>当天</w:t>
      </w:r>
      <w:r>
        <w:rPr>
          <w:rFonts w:hint="eastAsia" w:ascii="仿宋_GB2312" w:hAnsi="宋体" w:eastAsia="仿宋_GB2312"/>
          <w:bCs/>
          <w:sz w:val="32"/>
          <w:szCs w:val="32"/>
        </w:rPr>
        <w:t>统一以团支部为单位提交《2020-2021学年“迎建党百年 谱时代新篇”寒假社会实践活动记录表》（附件1）至系团总支，由系团总支组织开展系级评选，评选结果届时按照团委通知统一报送。　　</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二）各系团总支充分动员、精心组织，积极指导组建社会实践活动团队，从专题活动中任选项目确定团队实践主题。各团队负责人向系团总支申报，经所在系审批后向校团委报备，不再进行立项，报备后即可开展。开学后由系团总支对全部申报团队及项目进行评审，并从中推荐2-5个优秀团队项目参加</w:t>
      </w:r>
      <w:r>
        <w:rPr>
          <w:rFonts w:hint="eastAsia" w:ascii="仿宋_GB2312" w:hAnsi="宋体" w:eastAsia="仿宋_GB2312"/>
          <w:bCs/>
          <w:sz w:val="32"/>
          <w:szCs w:val="32"/>
          <w:lang w:val="en-US" w:eastAsia="zh-CN"/>
        </w:rPr>
        <w:t>院</w:t>
      </w:r>
      <w:r>
        <w:rPr>
          <w:rFonts w:hint="eastAsia" w:ascii="仿宋_GB2312" w:hAnsi="宋体" w:eastAsia="仿宋_GB2312"/>
          <w:bCs/>
          <w:sz w:val="32"/>
          <w:szCs w:val="32"/>
        </w:rPr>
        <w:t>级评选，2021年3月5日前《2020-2021学年“迎建党百年 谱时代新篇”寒假社会实践活动优秀项目申报表》，附相关佐证材料，一并报送学</w:t>
      </w:r>
      <w:r>
        <w:rPr>
          <w:rFonts w:hint="eastAsia" w:ascii="仿宋_GB2312" w:hAnsi="宋体" w:eastAsia="仿宋_GB2312"/>
          <w:bCs/>
          <w:sz w:val="32"/>
          <w:szCs w:val="32"/>
          <w:lang w:val="en-US" w:eastAsia="zh-CN"/>
        </w:rPr>
        <w:t>院</w:t>
      </w:r>
      <w:r>
        <w:rPr>
          <w:rFonts w:hint="eastAsia" w:ascii="仿宋_GB2312" w:hAnsi="宋体" w:eastAsia="仿宋_GB2312"/>
          <w:bCs/>
          <w:sz w:val="32"/>
          <w:szCs w:val="32"/>
        </w:rPr>
        <w:t>团委。</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（三）各系团总支应依据本系实际开展活动情况，形成2020-2021学年寒假社会实践活动工作总结，连同推荐的优秀项目一并上报。</w:t>
      </w:r>
    </w:p>
    <w:p>
      <w:pPr>
        <w:widowControl/>
        <w:shd w:val="clear" w:color="auto" w:fill="FFFFFF"/>
        <w:jc w:val="both"/>
        <w:rPr>
          <w:rFonts w:hint="eastAsia" w:ascii="仿宋_GB2312" w:hAnsi="宋体" w:eastAsia="仿宋_GB2312"/>
          <w:b/>
          <w:bCs w:val="0"/>
          <w:sz w:val="32"/>
          <w:szCs w:val="32"/>
        </w:rPr>
      </w:pPr>
      <w:r>
        <w:rPr>
          <w:rFonts w:hint="eastAsia" w:ascii="仿宋_GB2312" w:hAnsi="宋体" w:eastAsia="仿宋_GB2312"/>
          <w:b/>
          <w:bCs w:val="0"/>
          <w:sz w:val="32"/>
          <w:szCs w:val="32"/>
          <w:lang w:val="en-US" w:eastAsia="zh-CN"/>
        </w:rPr>
        <w:t>七</w:t>
      </w:r>
      <w:r>
        <w:rPr>
          <w:rFonts w:hint="eastAsia" w:ascii="仿宋_GB2312" w:hAnsi="宋体" w:eastAsia="仿宋_GB2312"/>
          <w:b/>
          <w:bCs w:val="0"/>
          <w:sz w:val="32"/>
          <w:szCs w:val="32"/>
        </w:rPr>
        <w:t>、活动要求</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（一）精心组织，突出实践育人</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各系要高度重视寒假社会实践活动意义，充分调动学生参与社会实践的积极性，把寒假社会实践作为加强学生思想政治教育、厚植家国情怀、彰显专业技能、提升综合素质的重要途径。各级团学干部要做好表率，积极</w:t>
      </w:r>
      <w:r>
        <w:rPr>
          <w:rFonts w:hint="eastAsia" w:ascii="仿宋_GB2312" w:hAnsi="宋体" w:eastAsia="仿宋_GB2312"/>
          <w:bCs/>
          <w:sz w:val="32"/>
          <w:szCs w:val="32"/>
          <w:lang w:val="en-US" w:eastAsia="zh-CN"/>
        </w:rPr>
        <w:t>带头</w:t>
      </w:r>
      <w:r>
        <w:rPr>
          <w:rFonts w:hint="eastAsia" w:ascii="仿宋_GB2312" w:hAnsi="宋体" w:eastAsia="仿宋_GB2312"/>
          <w:bCs/>
          <w:sz w:val="32"/>
          <w:szCs w:val="32"/>
        </w:rPr>
        <w:t>参与活动。要充分调动</w:t>
      </w:r>
      <w:r>
        <w:rPr>
          <w:rFonts w:hint="eastAsia" w:ascii="仿宋_GB2312" w:hAnsi="宋体" w:eastAsia="仿宋_GB2312"/>
          <w:bCs/>
          <w:sz w:val="32"/>
          <w:szCs w:val="32"/>
          <w:lang w:val="en-US" w:eastAsia="zh-CN"/>
        </w:rPr>
        <w:t>党员教师</w:t>
      </w:r>
      <w:r>
        <w:rPr>
          <w:rFonts w:hint="eastAsia" w:ascii="仿宋_GB2312" w:hAnsi="宋体" w:eastAsia="仿宋_GB2312"/>
          <w:bCs/>
          <w:sz w:val="32"/>
          <w:szCs w:val="32"/>
        </w:rPr>
        <w:t>和专任教师的</w:t>
      </w:r>
      <w:r>
        <w:rPr>
          <w:rFonts w:hint="eastAsia" w:ascii="仿宋_GB2312" w:hAnsi="宋体" w:eastAsia="仿宋_GB2312"/>
          <w:bCs/>
          <w:sz w:val="32"/>
          <w:szCs w:val="32"/>
          <w:lang w:val="en-US" w:eastAsia="zh-CN"/>
        </w:rPr>
        <w:t>指导</w:t>
      </w:r>
      <w:r>
        <w:rPr>
          <w:rFonts w:hint="eastAsia" w:ascii="仿宋_GB2312" w:hAnsi="宋体" w:eastAsia="仿宋_GB2312"/>
          <w:bCs/>
          <w:sz w:val="32"/>
          <w:szCs w:val="32"/>
        </w:rPr>
        <w:t>力量，保证实践项目更切实落地。</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（二）就近就便，保障安全第一</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各系要严格按照疫情防控和安全工作的要求，加强学生防疫情、防溺水、防交通、防触电、防意外伤害等方面的安全培训教育，加强对活动从启动、实施到总结的全过程指导把关，参与学生在调研中要及时向家长、指导教师报备所在位置和安全情况。各系指定1名负责老师作为寒假社会实践工作联络员，专项负责该项工作，保证联络机制畅通、应急措施落实到位，以确保活动安全、顺利开展。</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（三）加强宣传，突出特色典型</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rPr>
        <w:t>各系要充分利用</w:t>
      </w:r>
      <w:r>
        <w:rPr>
          <w:rFonts w:hint="eastAsia" w:ascii="仿宋_GB2312" w:hAnsi="宋体" w:eastAsia="仿宋_GB2312"/>
          <w:bCs/>
          <w:sz w:val="32"/>
          <w:szCs w:val="32"/>
          <w:lang w:val="en-US" w:eastAsia="zh-CN"/>
        </w:rPr>
        <w:t>微信公众号、网站</w:t>
      </w:r>
      <w:r>
        <w:rPr>
          <w:rFonts w:hint="eastAsia" w:ascii="仿宋_GB2312" w:hAnsi="宋体" w:eastAsia="仿宋_GB2312"/>
          <w:bCs/>
          <w:sz w:val="32"/>
          <w:szCs w:val="32"/>
        </w:rPr>
        <w:t>等各方面资源，积极主动地宣传报道学生参加社会实践活动情况，并对工作中好的做法、好的典型、好的经验及时总结，树立典型示范引领，同时，要教育青年学生在活动中遵纪守法，时刻注意维护学校的声誉和大学生的良好形象。</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（四）认真总结，传播活动成果</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开学一周内，各系要及时对寒假社会实践工作进行全面总结，组织开展“寒假归来话实践”主题活动，组织学生积极上报实践成果，各系积极做好本系先进典型的推选，提炼出先进工作经验并积极推广。</w:t>
      </w:r>
      <w:r>
        <w:rPr>
          <w:rFonts w:hint="eastAsia" w:ascii="仿宋_GB2312" w:hAnsi="宋体" w:eastAsia="仿宋_GB2312"/>
          <w:bCs/>
          <w:sz w:val="32"/>
          <w:szCs w:val="32"/>
          <w:lang w:val="en-US" w:eastAsia="zh-CN"/>
        </w:rPr>
        <w:t>院</w:t>
      </w:r>
      <w:r>
        <w:rPr>
          <w:rFonts w:hint="eastAsia" w:ascii="仿宋_GB2312" w:hAnsi="宋体" w:eastAsia="仿宋_GB2312"/>
          <w:bCs/>
          <w:sz w:val="32"/>
          <w:szCs w:val="32"/>
        </w:rPr>
        <w:t>团委将对活动中表现优异的集体、个人和优秀成果进行评选表彰</w:t>
      </w:r>
      <w:r>
        <w:rPr>
          <w:rFonts w:hint="eastAsia" w:ascii="仿宋_GB2312" w:hAnsi="宋体" w:eastAsia="仿宋_GB2312"/>
          <w:bCs/>
          <w:sz w:val="32"/>
          <w:szCs w:val="32"/>
          <w:lang w:eastAsia="zh-CN"/>
        </w:rPr>
        <w:t>。</w:t>
      </w:r>
      <w:r>
        <w:rPr>
          <w:rFonts w:hint="eastAsia" w:ascii="仿宋_GB2312" w:hAnsi="宋体" w:eastAsia="仿宋_GB2312"/>
          <w:bCs/>
          <w:sz w:val="32"/>
          <w:szCs w:val="32"/>
        </w:rPr>
        <w:t xml:space="preserve"> </w:t>
      </w:r>
    </w:p>
    <w:p>
      <w:pPr>
        <w:widowControl/>
        <w:shd w:val="clear" w:color="auto" w:fill="FFFFFF"/>
        <w:ind w:firstLine="4480" w:firstLineChars="1400"/>
        <w:jc w:val="left"/>
        <w:rPr>
          <w:rFonts w:hint="eastAsia" w:ascii="仿宋_GB2312" w:hAnsi="宋体" w:eastAsia="仿宋_GB2312"/>
          <w:bCs/>
          <w:sz w:val="32"/>
          <w:szCs w:val="32"/>
        </w:rPr>
      </w:pP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lang w:val="en-US" w:eastAsia="zh-CN"/>
        </w:rPr>
        <w:t>附件一：</w:t>
      </w:r>
      <w:r>
        <w:rPr>
          <w:rFonts w:hint="eastAsia" w:ascii="仿宋_GB2312" w:hAnsi="宋体" w:eastAsia="仿宋_GB2312"/>
          <w:bCs/>
          <w:sz w:val="32"/>
          <w:szCs w:val="32"/>
        </w:rPr>
        <w:t>2020-2021学年“迎建党百年 谱时代新篇”寒假社会实践活动记录表</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lang w:val="en-US" w:eastAsia="zh-CN"/>
        </w:rPr>
        <w:t>附件二：</w:t>
      </w:r>
      <w:r>
        <w:rPr>
          <w:rFonts w:hint="eastAsia" w:ascii="仿宋_GB2312" w:hAnsi="宋体" w:eastAsia="仿宋_GB2312"/>
          <w:bCs/>
          <w:sz w:val="32"/>
          <w:szCs w:val="32"/>
        </w:rPr>
        <w:t>2020-2021学年“迎建党百年 谱时代新篇”寒假社会实践活动优秀项目申报表</w:t>
      </w:r>
    </w:p>
    <w:p>
      <w:pPr>
        <w:widowControl/>
        <w:shd w:val="clear" w:color="auto" w:fill="FFFFFF"/>
        <w:jc w:val="left"/>
        <w:rPr>
          <w:rFonts w:hint="eastAsia" w:ascii="仿宋_GB2312" w:hAnsi="宋体" w:eastAsia="仿宋_GB2312"/>
          <w:bCs/>
          <w:sz w:val="32"/>
          <w:szCs w:val="32"/>
          <w:lang w:val="en-US" w:eastAsia="zh-CN"/>
        </w:rPr>
      </w:pPr>
    </w:p>
    <w:p>
      <w:pPr>
        <w:widowControl/>
        <w:shd w:val="clear" w:color="auto" w:fill="FFFFFF"/>
        <w:ind w:firstLine="3200" w:firstLineChars="1000"/>
        <w:jc w:val="left"/>
        <w:rPr>
          <w:rFonts w:hint="eastAsia" w:ascii="仿宋_GB2312" w:hAnsi="宋体" w:eastAsia="仿宋_GB2312"/>
          <w:bCs/>
          <w:sz w:val="32"/>
          <w:szCs w:val="32"/>
        </w:rPr>
      </w:pPr>
      <w:r>
        <w:rPr>
          <w:rFonts w:hint="eastAsia" w:ascii="仿宋_GB2312" w:hAnsi="宋体" w:eastAsia="仿宋_GB2312"/>
          <w:bCs/>
          <w:sz w:val="32"/>
          <w:szCs w:val="32"/>
        </w:rPr>
        <w:t>共青团</w:t>
      </w:r>
      <w:r>
        <w:rPr>
          <w:rFonts w:hint="eastAsia" w:ascii="仿宋_GB2312" w:hAnsi="宋体" w:eastAsia="仿宋_GB2312"/>
          <w:bCs/>
          <w:sz w:val="32"/>
          <w:szCs w:val="32"/>
          <w:lang w:val="en-US" w:eastAsia="zh-CN"/>
        </w:rPr>
        <w:t>合肥科技职业</w:t>
      </w:r>
      <w:r>
        <w:rPr>
          <w:rFonts w:hint="eastAsia" w:ascii="仿宋_GB2312" w:hAnsi="宋体" w:eastAsia="仿宋_GB2312"/>
          <w:bCs/>
          <w:sz w:val="32"/>
          <w:szCs w:val="32"/>
        </w:rPr>
        <w:t>学院委员会</w:t>
      </w:r>
    </w:p>
    <w:p>
      <w:pPr>
        <w:widowControl/>
        <w:shd w:val="clear" w:color="auto" w:fill="FFFFFF"/>
        <w:jc w:val="left"/>
        <w:rPr>
          <w:rFonts w:hint="eastAsia" w:ascii="仿宋_GB2312" w:hAnsi="宋体" w:eastAsia="仿宋_GB2312" w:cs="宋体"/>
          <w:kern w:val="0"/>
          <w:sz w:val="32"/>
          <w:szCs w:val="32"/>
        </w:rPr>
      </w:pPr>
      <w:r>
        <w:rPr>
          <w:rFonts w:hint="eastAsia" w:ascii="仿宋_GB2312" w:hAnsi="宋体" w:eastAsia="仿宋_GB2312"/>
          <w:bCs/>
          <w:sz w:val="32"/>
          <w:szCs w:val="32"/>
        </w:rPr>
        <w:t xml:space="preserve">                          202</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rPr>
        <w:t>年1月1</w:t>
      </w: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日</w:t>
      </w: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ind w:firstLine="4480" w:firstLineChars="1400"/>
        <w:jc w:val="left"/>
        <w:rPr>
          <w:rFonts w:hint="eastAsia" w:ascii="仿宋_GB2312" w:hAnsi="宋体" w:eastAsia="仿宋_GB2312" w:cs="宋体"/>
          <w:kern w:val="0"/>
          <w:sz w:val="32"/>
          <w:szCs w:val="32"/>
        </w:rPr>
      </w:pPr>
    </w:p>
    <w:p>
      <w:pPr>
        <w:widowControl/>
        <w:shd w:val="clear" w:color="auto" w:fill="FFFFFF"/>
        <w:jc w:val="both"/>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附件一：</w:t>
      </w:r>
    </w:p>
    <w:p>
      <w:pPr>
        <w:keepNext w:val="0"/>
        <w:keepLines w:val="0"/>
        <w:pageBreakBefore w:val="0"/>
        <w:widowControl/>
        <w:shd w:val="clear" w:color="auto" w:fill="FFFFFF"/>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36"/>
          <w:szCs w:val="36"/>
        </w:rPr>
      </w:pPr>
      <w:r>
        <w:rPr>
          <w:rFonts w:hint="eastAsia" w:ascii="黑体" w:hAnsi="黑体" w:eastAsia="黑体" w:cs="黑体"/>
          <w:bCs/>
          <w:sz w:val="36"/>
          <w:szCs w:val="36"/>
        </w:rPr>
        <w:t>2020-2021学年“迎建党百年 谱时代新篇”寒假社会</w:t>
      </w:r>
    </w:p>
    <w:p>
      <w:pPr>
        <w:keepNext w:val="0"/>
        <w:keepLines w:val="0"/>
        <w:pageBreakBefore w:val="0"/>
        <w:widowControl/>
        <w:shd w:val="clear" w:color="auto" w:fill="FFFFFF"/>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36"/>
          <w:szCs w:val="36"/>
        </w:rPr>
      </w:pPr>
      <w:r>
        <w:rPr>
          <w:rFonts w:hint="eastAsia" w:ascii="黑体" w:hAnsi="黑体" w:eastAsia="黑体" w:cs="黑体"/>
          <w:bCs/>
          <w:sz w:val="36"/>
          <w:szCs w:val="36"/>
        </w:rPr>
        <w:t>实践活动记录表</w:t>
      </w:r>
    </w:p>
    <w:tbl>
      <w:tblPr>
        <w:tblStyle w:val="7"/>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179"/>
        <w:gridCol w:w="720"/>
        <w:gridCol w:w="1257"/>
        <w:gridCol w:w="1293"/>
        <w:gridCol w:w="1179"/>
        <w:gridCol w:w="83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20" w:type="dxa"/>
            <w:vAlign w:val="center"/>
          </w:tcPr>
          <w:p>
            <w:pPr>
              <w:jc w:val="center"/>
              <w:rPr>
                <w:rFonts w:hint="eastAsia" w:ascii="仿宋" w:hAnsi="仿宋" w:eastAsia="仿宋" w:cs="仿宋"/>
              </w:rPr>
            </w:pPr>
            <w:r>
              <w:rPr>
                <w:rFonts w:hint="eastAsia" w:ascii="仿宋" w:hAnsi="仿宋" w:eastAsia="仿宋" w:cs="仿宋"/>
                <w:sz w:val="24"/>
              </w:rPr>
              <w:t>姓  名</w:t>
            </w:r>
          </w:p>
        </w:tc>
        <w:tc>
          <w:tcPr>
            <w:tcW w:w="1179" w:type="dxa"/>
            <w:vAlign w:val="center"/>
          </w:tcPr>
          <w:p>
            <w:pPr>
              <w:jc w:val="center"/>
              <w:rPr>
                <w:rFonts w:hint="eastAsia" w:ascii="仿宋" w:hAnsi="仿宋" w:eastAsia="仿宋" w:cs="仿宋"/>
              </w:rPr>
            </w:pPr>
          </w:p>
        </w:tc>
        <w:tc>
          <w:tcPr>
            <w:tcW w:w="720" w:type="dxa"/>
            <w:vAlign w:val="center"/>
          </w:tcPr>
          <w:p>
            <w:pPr>
              <w:tabs>
                <w:tab w:val="left" w:pos="90"/>
              </w:tabs>
              <w:jc w:val="center"/>
              <w:rPr>
                <w:rFonts w:hint="eastAsia" w:ascii="仿宋" w:hAnsi="仿宋" w:eastAsia="仿宋" w:cs="仿宋"/>
              </w:rPr>
            </w:pPr>
            <w:r>
              <w:rPr>
                <w:rFonts w:hint="eastAsia" w:ascii="仿宋" w:hAnsi="仿宋" w:eastAsia="仿宋" w:cs="仿宋"/>
                <w:sz w:val="24"/>
              </w:rPr>
              <w:t>性别</w:t>
            </w:r>
          </w:p>
        </w:tc>
        <w:tc>
          <w:tcPr>
            <w:tcW w:w="1257" w:type="dxa"/>
            <w:vAlign w:val="center"/>
          </w:tcPr>
          <w:p>
            <w:pPr>
              <w:jc w:val="center"/>
              <w:rPr>
                <w:rFonts w:hint="eastAsia" w:ascii="仿宋" w:hAnsi="仿宋" w:eastAsia="仿宋" w:cs="仿宋"/>
              </w:rPr>
            </w:pPr>
          </w:p>
        </w:tc>
        <w:tc>
          <w:tcPr>
            <w:tcW w:w="1293" w:type="dxa"/>
            <w:vAlign w:val="center"/>
          </w:tcPr>
          <w:p>
            <w:pPr>
              <w:jc w:val="center"/>
              <w:rPr>
                <w:rFonts w:hint="eastAsia" w:ascii="仿宋" w:hAnsi="仿宋" w:eastAsia="仿宋" w:cs="仿宋"/>
              </w:rPr>
            </w:pPr>
            <w:r>
              <w:rPr>
                <w:rFonts w:hint="eastAsia" w:ascii="仿宋" w:hAnsi="仿宋" w:eastAsia="仿宋" w:cs="仿宋"/>
                <w:sz w:val="24"/>
              </w:rPr>
              <w:t>出生年月</w:t>
            </w:r>
          </w:p>
        </w:tc>
        <w:tc>
          <w:tcPr>
            <w:tcW w:w="1179" w:type="dxa"/>
            <w:vAlign w:val="center"/>
          </w:tcPr>
          <w:p>
            <w:pPr>
              <w:jc w:val="center"/>
              <w:rPr>
                <w:rFonts w:hint="eastAsia" w:ascii="仿宋" w:hAnsi="仿宋" w:eastAsia="仿宋" w:cs="仿宋"/>
              </w:rPr>
            </w:pPr>
          </w:p>
        </w:tc>
        <w:tc>
          <w:tcPr>
            <w:tcW w:w="832" w:type="dxa"/>
            <w:vAlign w:val="center"/>
          </w:tcPr>
          <w:p>
            <w:pPr>
              <w:jc w:val="center"/>
              <w:rPr>
                <w:rFonts w:hint="eastAsia" w:ascii="仿宋" w:hAnsi="仿宋" w:eastAsia="仿宋" w:cs="仿宋"/>
              </w:rPr>
            </w:pPr>
            <w:r>
              <w:rPr>
                <w:rFonts w:hint="eastAsia" w:ascii="仿宋" w:hAnsi="仿宋" w:eastAsia="仿宋" w:cs="仿宋"/>
                <w:sz w:val="24"/>
              </w:rPr>
              <w:t>籍贯</w:t>
            </w:r>
          </w:p>
        </w:tc>
        <w:tc>
          <w:tcPr>
            <w:tcW w:w="140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0" w:type="dxa"/>
            <w:vAlign w:val="center"/>
          </w:tcPr>
          <w:p>
            <w:pPr>
              <w:jc w:val="center"/>
              <w:rPr>
                <w:rFonts w:hint="eastAsia" w:ascii="仿宋" w:hAnsi="仿宋" w:eastAsia="仿宋" w:cs="仿宋"/>
              </w:rPr>
            </w:pPr>
            <w:r>
              <w:rPr>
                <w:rFonts w:hint="eastAsia" w:ascii="仿宋" w:hAnsi="仿宋" w:eastAsia="仿宋" w:cs="仿宋"/>
                <w:sz w:val="24"/>
              </w:rPr>
              <w:t>系  别</w:t>
            </w:r>
          </w:p>
        </w:tc>
        <w:tc>
          <w:tcPr>
            <w:tcW w:w="1179" w:type="dxa"/>
            <w:vAlign w:val="center"/>
          </w:tcPr>
          <w:p>
            <w:pPr>
              <w:jc w:val="center"/>
              <w:rPr>
                <w:rFonts w:hint="eastAsia" w:ascii="仿宋" w:hAnsi="仿宋" w:eastAsia="仿宋" w:cs="仿宋"/>
              </w:rPr>
            </w:pPr>
          </w:p>
        </w:tc>
        <w:tc>
          <w:tcPr>
            <w:tcW w:w="720" w:type="dxa"/>
            <w:vAlign w:val="center"/>
          </w:tcPr>
          <w:p>
            <w:pPr>
              <w:jc w:val="center"/>
              <w:rPr>
                <w:rFonts w:hint="eastAsia" w:ascii="仿宋" w:hAnsi="仿宋" w:eastAsia="仿宋" w:cs="仿宋"/>
              </w:rPr>
            </w:pPr>
            <w:r>
              <w:rPr>
                <w:rFonts w:hint="eastAsia" w:ascii="仿宋" w:hAnsi="仿宋" w:eastAsia="仿宋" w:cs="仿宋"/>
                <w:sz w:val="24"/>
              </w:rPr>
              <w:t>班级</w:t>
            </w:r>
          </w:p>
        </w:tc>
        <w:tc>
          <w:tcPr>
            <w:tcW w:w="1257" w:type="dxa"/>
            <w:vAlign w:val="center"/>
          </w:tcPr>
          <w:p>
            <w:pPr>
              <w:jc w:val="center"/>
              <w:rPr>
                <w:rFonts w:hint="eastAsia" w:ascii="仿宋" w:hAnsi="仿宋" w:eastAsia="仿宋" w:cs="仿宋"/>
              </w:rPr>
            </w:pPr>
          </w:p>
        </w:tc>
        <w:tc>
          <w:tcPr>
            <w:tcW w:w="1293" w:type="dxa"/>
            <w:vAlign w:val="center"/>
          </w:tcPr>
          <w:p>
            <w:pPr>
              <w:jc w:val="center"/>
              <w:rPr>
                <w:rFonts w:hint="eastAsia" w:ascii="仿宋" w:hAnsi="仿宋" w:eastAsia="仿宋" w:cs="仿宋"/>
              </w:rPr>
            </w:pPr>
            <w:r>
              <w:rPr>
                <w:rFonts w:hint="eastAsia" w:ascii="仿宋" w:hAnsi="仿宋" w:eastAsia="仿宋" w:cs="仿宋"/>
                <w:sz w:val="24"/>
              </w:rPr>
              <w:t>政治面貌</w:t>
            </w:r>
          </w:p>
        </w:tc>
        <w:tc>
          <w:tcPr>
            <w:tcW w:w="1179" w:type="dxa"/>
            <w:vAlign w:val="center"/>
          </w:tcPr>
          <w:p>
            <w:pPr>
              <w:jc w:val="center"/>
              <w:rPr>
                <w:rFonts w:hint="eastAsia" w:ascii="仿宋" w:hAnsi="仿宋" w:eastAsia="仿宋" w:cs="仿宋"/>
              </w:rPr>
            </w:pPr>
          </w:p>
        </w:tc>
        <w:tc>
          <w:tcPr>
            <w:tcW w:w="832" w:type="dxa"/>
            <w:vAlign w:val="center"/>
          </w:tcPr>
          <w:p>
            <w:pPr>
              <w:jc w:val="center"/>
              <w:rPr>
                <w:rFonts w:hint="eastAsia" w:ascii="仿宋" w:hAnsi="仿宋" w:eastAsia="仿宋" w:cs="仿宋"/>
              </w:rPr>
            </w:pPr>
            <w:r>
              <w:rPr>
                <w:rFonts w:hint="eastAsia" w:ascii="仿宋" w:hAnsi="仿宋" w:eastAsia="仿宋" w:cs="仿宋"/>
                <w:sz w:val="24"/>
              </w:rPr>
              <w:t>电话</w:t>
            </w:r>
          </w:p>
        </w:tc>
        <w:tc>
          <w:tcPr>
            <w:tcW w:w="140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trPr>
        <w:tc>
          <w:tcPr>
            <w:tcW w:w="1120" w:type="dxa"/>
            <w:vAlign w:val="center"/>
          </w:tcPr>
          <w:p>
            <w:pPr>
              <w:jc w:val="center"/>
              <w:rPr>
                <w:rFonts w:hint="eastAsia" w:ascii="仿宋" w:hAnsi="仿宋" w:eastAsia="仿宋" w:cs="仿宋"/>
                <w:lang w:val="en-US" w:eastAsia="zh-CN"/>
              </w:rPr>
            </w:pPr>
            <w:r>
              <w:rPr>
                <w:rFonts w:hint="eastAsia" w:ascii="仿宋" w:hAnsi="仿宋" w:eastAsia="仿宋" w:cs="仿宋"/>
                <w:sz w:val="24"/>
                <w:lang w:val="en-US" w:eastAsia="zh-CN"/>
              </w:rPr>
              <w:t>实践活动基本情况及总结（可另附页）</w:t>
            </w:r>
          </w:p>
        </w:tc>
        <w:tc>
          <w:tcPr>
            <w:tcW w:w="7869" w:type="dxa"/>
            <w:gridSpan w:val="7"/>
            <w:vAlign w:val="center"/>
          </w:tcPr>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lang w:eastAsia="zh-CN"/>
              </w:rPr>
            </w:pPr>
            <w:r>
              <w:rPr>
                <w:rFonts w:hint="eastAsia" w:ascii="仿宋" w:hAnsi="仿宋" w:eastAsia="仿宋" w:cs="仿宋"/>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1120"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系部</w:t>
            </w:r>
          </w:p>
          <w:p>
            <w:pPr>
              <w:jc w:val="center"/>
              <w:rPr>
                <w:rFonts w:hint="eastAsia" w:ascii="仿宋" w:hAnsi="仿宋" w:eastAsia="仿宋" w:cs="仿宋"/>
              </w:rPr>
            </w:pPr>
            <w:r>
              <w:rPr>
                <w:rFonts w:hint="eastAsia" w:ascii="仿宋" w:hAnsi="仿宋" w:eastAsia="仿宋" w:cs="仿宋"/>
                <w:sz w:val="24"/>
              </w:rPr>
              <w:t>意见</w:t>
            </w:r>
          </w:p>
        </w:tc>
        <w:tc>
          <w:tcPr>
            <w:tcW w:w="3156" w:type="dxa"/>
            <w:gridSpan w:val="3"/>
          </w:tcPr>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1680" w:firstLineChars="700"/>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盖 章</w:t>
            </w:r>
            <w:r>
              <w:rPr>
                <w:rFonts w:hint="eastAsia" w:ascii="仿宋" w:hAnsi="仿宋" w:eastAsia="仿宋" w:cs="仿宋"/>
                <w:sz w:val="24"/>
                <w:lang w:val="en-US" w:eastAsia="zh-CN"/>
              </w:rPr>
              <w:t>)</w:t>
            </w:r>
          </w:p>
          <w:p>
            <w:pPr>
              <w:rPr>
                <w:rFonts w:hint="eastAsia" w:ascii="仿宋" w:hAnsi="仿宋" w:eastAsia="仿宋" w:cs="仿宋"/>
              </w:rPr>
            </w:pPr>
            <w:r>
              <w:rPr>
                <w:rFonts w:hint="eastAsia" w:ascii="仿宋" w:hAnsi="仿宋" w:eastAsia="仿宋" w:cs="仿宋"/>
                <w:sz w:val="24"/>
              </w:rPr>
              <w:t xml:space="preserve">           年</w:t>
            </w:r>
            <w:r>
              <w:rPr>
                <w:rFonts w:hint="eastAsia" w:ascii="仿宋" w:hAnsi="仿宋" w:eastAsia="仿宋" w:cs="仿宋"/>
                <w:sz w:val="24"/>
                <w:lang w:val="en-US" w:eastAsia="zh-CN"/>
              </w:rPr>
              <w:t xml:space="preserve">  </w:t>
            </w:r>
            <w:r>
              <w:rPr>
                <w:rFonts w:hint="eastAsia" w:ascii="仿宋" w:hAnsi="仿宋" w:eastAsia="仿宋" w:cs="仿宋"/>
                <w:sz w:val="24"/>
              </w:rPr>
              <w:t xml:space="preserve"> 月</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p>
        </w:tc>
        <w:tc>
          <w:tcPr>
            <w:tcW w:w="1293" w:type="dxa"/>
            <w:vAlign w:val="center"/>
          </w:tcPr>
          <w:p>
            <w:pPr>
              <w:ind w:firstLine="120" w:firstLineChars="50"/>
              <w:jc w:val="center"/>
              <w:rPr>
                <w:rFonts w:hint="eastAsia" w:ascii="仿宋" w:hAnsi="仿宋" w:eastAsia="仿宋" w:cs="仿宋"/>
                <w:sz w:val="24"/>
              </w:rPr>
            </w:pPr>
            <w:r>
              <w:rPr>
                <w:rFonts w:hint="eastAsia" w:ascii="仿宋" w:hAnsi="仿宋" w:eastAsia="仿宋" w:cs="仿宋"/>
                <w:sz w:val="24"/>
              </w:rPr>
              <w:t>院团委</w:t>
            </w:r>
          </w:p>
          <w:p>
            <w:pPr>
              <w:ind w:firstLine="120" w:firstLineChars="50"/>
              <w:jc w:val="center"/>
              <w:rPr>
                <w:rFonts w:hint="eastAsia" w:ascii="仿宋" w:hAnsi="仿宋" w:eastAsia="仿宋" w:cs="仿宋"/>
                <w:sz w:val="24"/>
              </w:rPr>
            </w:pPr>
            <w:r>
              <w:rPr>
                <w:rFonts w:hint="eastAsia" w:ascii="仿宋" w:hAnsi="仿宋" w:eastAsia="仿宋" w:cs="仿宋"/>
                <w:sz w:val="24"/>
              </w:rPr>
              <w:t>意见</w:t>
            </w:r>
          </w:p>
        </w:tc>
        <w:tc>
          <w:tcPr>
            <w:tcW w:w="3420" w:type="dxa"/>
            <w:gridSpan w:val="3"/>
          </w:tcPr>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rPr>
                <w:rFonts w:hint="eastAsia" w:ascii="仿宋" w:hAnsi="仿宋" w:eastAsia="仿宋" w:cs="仿宋"/>
                <w:sz w:val="24"/>
              </w:rPr>
            </w:pPr>
          </w:p>
          <w:p>
            <w:pPr>
              <w:ind w:firstLine="1920" w:firstLineChars="800"/>
              <w:rPr>
                <w:rFonts w:hint="eastAsia" w:ascii="仿宋" w:hAnsi="仿宋" w:eastAsia="仿宋" w:cs="仿宋"/>
                <w:sz w:val="24"/>
              </w:rPr>
            </w:pPr>
            <w:r>
              <w:rPr>
                <w:rFonts w:hint="eastAsia" w:ascii="仿宋" w:hAnsi="仿宋" w:eastAsia="仿宋" w:cs="仿宋"/>
                <w:sz w:val="24"/>
                <w:lang w:val="en-US" w:eastAsia="zh-CN"/>
              </w:rPr>
              <w:t>(</w:t>
            </w:r>
            <w:r>
              <w:rPr>
                <w:rFonts w:hint="eastAsia" w:ascii="仿宋" w:hAnsi="仿宋" w:eastAsia="仿宋" w:cs="仿宋"/>
                <w:sz w:val="24"/>
              </w:rPr>
              <w:t>盖 章</w:t>
            </w:r>
            <w:r>
              <w:rPr>
                <w:rFonts w:hint="eastAsia" w:ascii="仿宋" w:hAnsi="仿宋" w:eastAsia="仿宋" w:cs="仿宋"/>
                <w:sz w:val="24"/>
                <w:lang w:val="en-US" w:eastAsia="zh-CN"/>
              </w:rPr>
              <w:t>)</w:t>
            </w:r>
          </w:p>
          <w:p>
            <w:pPr>
              <w:rPr>
                <w:rFonts w:hint="eastAsia" w:ascii="仿宋" w:hAnsi="仿宋" w:eastAsia="仿宋" w:cs="仿宋"/>
              </w:rPr>
            </w:pPr>
            <w:r>
              <w:rPr>
                <w:rFonts w:hint="eastAsia" w:ascii="仿宋" w:hAnsi="仿宋" w:eastAsia="仿宋" w:cs="仿宋"/>
                <w:sz w:val="24"/>
              </w:rPr>
              <w:t xml:space="preserve">             年</w:t>
            </w:r>
            <w:r>
              <w:rPr>
                <w:rFonts w:hint="eastAsia" w:ascii="仿宋" w:hAnsi="仿宋" w:eastAsia="仿宋" w:cs="仿宋"/>
                <w:sz w:val="24"/>
                <w:lang w:val="en-US" w:eastAsia="zh-CN"/>
              </w:rPr>
              <w:t xml:space="preserve">  </w:t>
            </w:r>
            <w:r>
              <w:rPr>
                <w:rFonts w:hint="eastAsia" w:ascii="仿宋" w:hAnsi="仿宋" w:eastAsia="仿宋" w:cs="仿宋"/>
                <w:sz w:val="24"/>
              </w:rPr>
              <w:t xml:space="preserve"> 月</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p>
        </w:tc>
      </w:tr>
    </w:tbl>
    <w:p>
      <w:pPr>
        <w:widowControl/>
        <w:shd w:val="clear" w:color="auto" w:fill="FFFFFF"/>
        <w:jc w:val="both"/>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附件</w:t>
      </w:r>
      <w:r>
        <w:rPr>
          <w:rFonts w:hint="eastAsia" w:ascii="宋体" w:hAnsi="宋体" w:cs="宋体"/>
          <w:b/>
          <w:bCs/>
          <w:kern w:val="0"/>
          <w:sz w:val="32"/>
          <w:szCs w:val="32"/>
          <w:lang w:val="en-US" w:eastAsia="zh-CN"/>
        </w:rPr>
        <w:t xml:space="preserve">二 </w:t>
      </w:r>
      <w:r>
        <w:rPr>
          <w:rFonts w:hint="eastAsia" w:ascii="宋体" w:hAnsi="宋体" w:eastAsia="宋体" w:cs="宋体"/>
          <w:b/>
          <w:bCs/>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36"/>
          <w:szCs w:val="36"/>
        </w:rPr>
      </w:pPr>
      <w:r>
        <w:rPr>
          <w:rFonts w:hint="eastAsia" w:ascii="黑体" w:hAnsi="黑体" w:eastAsia="黑体" w:cs="黑体"/>
          <w:bCs/>
          <w:sz w:val="36"/>
          <w:szCs w:val="36"/>
        </w:rPr>
        <w:t>2020-2021学年“迎建党百年 谱时代新篇”寒假社会实践活动优秀项目申报表</w:t>
      </w:r>
    </w:p>
    <w:tbl>
      <w:tblPr>
        <w:tblStyle w:val="6"/>
        <w:tblW w:w="86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5"/>
        <w:gridCol w:w="1205"/>
        <w:gridCol w:w="933"/>
        <w:gridCol w:w="434"/>
        <w:gridCol w:w="950"/>
        <w:gridCol w:w="598"/>
        <w:gridCol w:w="1185"/>
        <w:gridCol w:w="1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rPr>
              <w:t>所在</w:t>
            </w:r>
            <w:r>
              <w:rPr>
                <w:rFonts w:hint="eastAsia" w:ascii="仿宋_GB2312" w:hAnsi="宋体" w:eastAsia="仿宋_GB2312"/>
                <w:color w:val="auto"/>
                <w:sz w:val="24"/>
                <w:lang w:val="en-US" w:eastAsia="zh-CN"/>
              </w:rPr>
              <w:t>系部</w:t>
            </w:r>
          </w:p>
        </w:tc>
        <w:tc>
          <w:tcPr>
            <w:tcW w:w="2138"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宋体" w:eastAsia="仿宋_GB2312"/>
                <w:color w:val="auto"/>
                <w:sz w:val="24"/>
                <w:lang w:val="en-US" w:eastAsia="zh-CN"/>
              </w:rPr>
              <w:t xml:space="preserve"> </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宋体" w:eastAsia="仿宋_GB2312"/>
                <w:color w:val="auto"/>
                <w:sz w:val="24"/>
              </w:rPr>
              <w:t>团队名称</w:t>
            </w:r>
          </w:p>
        </w:tc>
        <w:tc>
          <w:tcPr>
            <w:tcW w:w="349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宋体" w:eastAsia="仿宋_GB2312"/>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宋体" w:eastAsia="仿宋_GB2312"/>
                <w:color w:val="auto"/>
                <w:sz w:val="24"/>
              </w:rPr>
            </w:pPr>
            <w:r>
              <w:rPr>
                <w:rFonts w:hint="eastAsia" w:ascii="仿宋_GB2312" w:hAnsi="宋体" w:eastAsia="仿宋_GB2312"/>
                <w:color w:val="auto"/>
                <w:sz w:val="24"/>
              </w:rPr>
              <w:t>团队类别</w:t>
            </w:r>
          </w:p>
        </w:tc>
        <w:tc>
          <w:tcPr>
            <w:tcW w:w="7021"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黑体" w:eastAsia="仿宋_GB2312" w:cs="宋体"/>
                <w:bCs/>
                <w:color w:val="auto"/>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宋体" w:eastAsia="仿宋_GB2312"/>
                <w:color w:val="auto"/>
                <w:sz w:val="24"/>
              </w:rPr>
              <w:t>团队成员</w:t>
            </w:r>
          </w:p>
        </w:tc>
        <w:tc>
          <w:tcPr>
            <w:tcW w:w="7021"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 xml:space="preserve"> </w:t>
            </w:r>
          </w:p>
          <w:p>
            <w:pPr>
              <w:spacing w:line="520" w:lineRule="exact"/>
              <w:jc w:val="center"/>
              <w:rPr>
                <w:rFonts w:hint="eastAsia" w:ascii="仿宋_GB2312" w:hAnsi="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宋体" w:eastAsia="仿宋_GB2312"/>
                <w:color w:val="auto"/>
                <w:sz w:val="24"/>
                <w:lang w:val="en-US" w:eastAsia="zh-CN"/>
              </w:rPr>
              <w:t>团队</w:t>
            </w:r>
            <w:r>
              <w:rPr>
                <w:rFonts w:hint="eastAsia" w:ascii="仿宋_GB2312" w:hAnsi="宋体" w:eastAsia="仿宋_GB2312"/>
                <w:color w:val="auto"/>
                <w:sz w:val="24"/>
              </w:rPr>
              <w:t>负责人</w:t>
            </w:r>
          </w:p>
        </w:tc>
        <w:tc>
          <w:tcPr>
            <w:tcW w:w="120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宋体" w:eastAsia="仿宋_GB2312"/>
                <w:color w:val="auto"/>
                <w:sz w:val="24"/>
                <w:lang w:eastAsia="zh-CN"/>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宋体" w:eastAsia="仿宋_GB2312"/>
                <w:color w:val="auto"/>
                <w:sz w:val="24"/>
              </w:rPr>
              <w:t>联系方式</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宋体" w:eastAsia="仿宋_GB2312"/>
                <w:color w:val="auto"/>
                <w:sz w:val="24"/>
                <w:lang w:val="en-US" w:eastAsia="zh-CN"/>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auto"/>
                <w:sz w:val="24"/>
              </w:rPr>
            </w:pPr>
            <w:r>
              <w:rPr>
                <w:rFonts w:hint="eastAsia" w:ascii="仿宋_GB2312" w:hAnsi="宋体" w:eastAsia="仿宋_GB2312"/>
                <w:color w:val="auto"/>
                <w:sz w:val="24"/>
              </w:rPr>
              <w:t>指导教师</w:t>
            </w:r>
          </w:p>
        </w:tc>
        <w:tc>
          <w:tcPr>
            <w:tcW w:w="171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仿宋_GB2312" w:hAnsi="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5"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_GB2312" w:hAnsi="宋体" w:eastAsia="仿宋_GB2312"/>
                <w:color w:val="auto"/>
                <w:sz w:val="24"/>
              </w:rPr>
            </w:pPr>
            <w:r>
              <w:rPr>
                <w:rFonts w:hint="eastAsia" w:ascii="仿宋_GB2312" w:hAnsi="宋体" w:eastAsia="仿宋_GB2312"/>
                <w:color w:val="auto"/>
                <w:sz w:val="24"/>
              </w:rPr>
              <w:t>团队简介及主要事迹</w:t>
            </w:r>
          </w:p>
          <w:p>
            <w:pPr>
              <w:adjustRightInd w:val="0"/>
              <w:snapToGrid w:val="0"/>
              <w:spacing w:line="52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可另附页</w:t>
            </w:r>
            <w:r>
              <w:rPr>
                <w:rFonts w:hint="eastAsia" w:ascii="仿宋_GB2312" w:hAnsi="宋体" w:eastAsia="仿宋_GB2312"/>
                <w:color w:val="auto"/>
                <w:sz w:val="24"/>
                <w:lang w:eastAsia="zh-CN"/>
              </w:rPr>
              <w:t>）</w:t>
            </w:r>
          </w:p>
        </w:tc>
        <w:tc>
          <w:tcPr>
            <w:tcW w:w="7021" w:type="dxa"/>
            <w:gridSpan w:val="7"/>
            <w:tcBorders>
              <w:top w:val="single" w:color="auto" w:sz="4" w:space="0"/>
              <w:left w:val="single" w:color="auto" w:sz="4" w:space="0"/>
              <w:bottom w:val="single" w:color="auto" w:sz="4" w:space="0"/>
              <w:right w:val="single" w:color="auto" w:sz="4" w:space="0"/>
            </w:tcBorders>
          </w:tcPr>
          <w:p>
            <w:pPr>
              <w:spacing w:line="520" w:lineRule="exact"/>
              <w:ind w:firstLine="480" w:firstLineChars="200"/>
              <w:jc w:val="left"/>
              <w:rPr>
                <w:rFonts w:hint="eastAsia" w:ascii="仿宋_GB2312" w:hAnsi="宋体" w:eastAsia="仿宋_GB2312"/>
                <w:color w:val="auto"/>
                <w:sz w:val="24"/>
                <w:lang w:val="en-US" w:eastAsia="zh-CN"/>
              </w:rPr>
            </w:pPr>
          </w:p>
          <w:p>
            <w:pPr>
              <w:spacing w:line="520" w:lineRule="exact"/>
              <w:ind w:firstLine="480" w:firstLineChars="200"/>
              <w:jc w:val="left"/>
              <w:rPr>
                <w:rFonts w:hint="eastAsia" w:ascii="仿宋_GB2312" w:hAnsi="宋体" w:eastAsia="仿宋_GB2312"/>
                <w:color w:val="auto"/>
                <w:sz w:val="24"/>
                <w:lang w:val="en-US" w:eastAsia="zh-CN"/>
              </w:rPr>
            </w:pPr>
          </w:p>
          <w:p>
            <w:pPr>
              <w:spacing w:line="520" w:lineRule="exact"/>
              <w:jc w:val="center"/>
              <w:rPr>
                <w:rFonts w:hint="eastAsia" w:ascii="仿宋_GB2312" w:hAnsi="宋体" w:eastAsia="仿宋_GB2312"/>
                <w:color w:val="auto"/>
                <w:sz w:val="24"/>
                <w:lang w:val="en-US" w:eastAsia="zh-CN"/>
              </w:rPr>
            </w:pPr>
          </w:p>
          <w:p>
            <w:pPr>
              <w:spacing w:line="520" w:lineRule="exact"/>
              <w:jc w:val="center"/>
              <w:rPr>
                <w:rFonts w:hint="eastAsia" w:ascii="仿宋_GB2312" w:hAnsi="宋体" w:eastAsia="仿宋_GB2312"/>
                <w:color w:val="auto"/>
                <w:sz w:val="24"/>
                <w:lang w:val="en-US" w:eastAsia="zh-CN"/>
              </w:rPr>
            </w:pPr>
          </w:p>
          <w:p>
            <w:pPr>
              <w:spacing w:line="520" w:lineRule="exact"/>
              <w:jc w:val="center"/>
              <w:rPr>
                <w:rFonts w:hint="eastAsia" w:ascii="仿宋_GB2312" w:hAnsi="宋体" w:eastAsia="仿宋_GB2312"/>
                <w:color w:val="auto"/>
                <w:sz w:val="24"/>
                <w:lang w:val="en-US" w:eastAsia="zh-CN"/>
              </w:rPr>
            </w:pPr>
          </w:p>
          <w:p>
            <w:pPr>
              <w:spacing w:line="520" w:lineRule="exact"/>
              <w:jc w:val="both"/>
              <w:rPr>
                <w:rFonts w:hint="eastAsia" w:ascii="仿宋_GB2312" w:hAnsi="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7" w:hRule="atLeast"/>
          <w:jc w:val="center"/>
        </w:trPr>
        <w:tc>
          <w:tcPr>
            <w:tcW w:w="1595" w:type="dxa"/>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系部</w:t>
            </w:r>
          </w:p>
          <w:p>
            <w:pPr>
              <w:adjustRightInd w:val="0"/>
              <w:snapToGrid w:val="0"/>
              <w:spacing w:line="520" w:lineRule="exact"/>
              <w:jc w:val="center"/>
              <w:rPr>
                <w:rFonts w:ascii="仿宋_GB2312" w:hAnsi="宋体" w:eastAsia="仿宋_GB2312"/>
                <w:color w:val="auto"/>
                <w:sz w:val="24"/>
              </w:rPr>
            </w:pPr>
            <w:r>
              <w:rPr>
                <w:rFonts w:hint="eastAsia" w:ascii="仿宋_GB2312" w:hAnsi="宋体" w:eastAsia="仿宋_GB2312"/>
                <w:color w:val="auto"/>
                <w:sz w:val="24"/>
              </w:rPr>
              <w:t>意见</w:t>
            </w:r>
          </w:p>
        </w:tc>
        <w:tc>
          <w:tcPr>
            <w:tcW w:w="7021" w:type="dxa"/>
            <w:gridSpan w:val="7"/>
            <w:tcBorders>
              <w:top w:val="single" w:color="auto" w:sz="4" w:space="0"/>
              <w:left w:val="single" w:color="auto" w:sz="4" w:space="0"/>
              <w:right w:val="single" w:color="auto" w:sz="4" w:space="0"/>
            </w:tcBorders>
            <w:vAlign w:val="center"/>
          </w:tcPr>
          <w:p>
            <w:pPr>
              <w:spacing w:line="520" w:lineRule="exact"/>
              <w:rPr>
                <w:rFonts w:hint="eastAsia" w:ascii="仿宋_GB2312" w:eastAsia="仿宋_GB2312"/>
                <w:color w:val="auto"/>
                <w:sz w:val="24"/>
              </w:rPr>
            </w:pPr>
          </w:p>
          <w:p>
            <w:pPr>
              <w:spacing w:line="520" w:lineRule="exact"/>
              <w:rPr>
                <w:rFonts w:hint="eastAsia" w:ascii="仿宋_GB2312" w:eastAsia="仿宋_GB2312"/>
                <w:color w:val="auto"/>
                <w:sz w:val="24"/>
              </w:rPr>
            </w:pPr>
          </w:p>
          <w:p>
            <w:pPr>
              <w:spacing w:line="520" w:lineRule="exact"/>
              <w:rPr>
                <w:rFonts w:hint="eastAsia" w:ascii="仿宋_GB2312" w:eastAsia="仿宋_GB2312"/>
                <w:color w:val="auto"/>
                <w:sz w:val="24"/>
              </w:rPr>
            </w:pPr>
          </w:p>
          <w:p>
            <w:pPr>
              <w:spacing w:line="520" w:lineRule="exact"/>
              <w:ind w:firstLine="4320" w:firstLineChars="1800"/>
              <w:rPr>
                <w:rFonts w:hint="eastAsia" w:ascii="仿宋_GB2312" w:eastAsia="仿宋_GB2312"/>
                <w:color w:val="auto"/>
                <w:sz w:val="24"/>
              </w:rPr>
            </w:pPr>
          </w:p>
          <w:p>
            <w:pPr>
              <w:spacing w:line="520" w:lineRule="exact"/>
              <w:ind w:firstLine="4320" w:firstLineChars="1800"/>
              <w:rPr>
                <w:rFonts w:ascii="仿宋_GB2312" w:hAnsi="宋体" w:eastAsia="仿宋_GB2312"/>
                <w:color w:val="auto"/>
                <w:sz w:val="24"/>
              </w:rPr>
            </w:pPr>
            <w:r>
              <w:rPr>
                <w:rFonts w:hint="eastAsia" w:ascii="仿宋_GB2312" w:eastAsia="仿宋_GB2312"/>
                <w:color w:val="auto"/>
                <w:sz w:val="24"/>
              </w:rPr>
              <w:t>（盖章）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5"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_GB2312" w:eastAsia="仿宋_GB2312"/>
                <w:color w:val="auto"/>
                <w:sz w:val="24"/>
              </w:rPr>
            </w:pPr>
            <w:r>
              <w:rPr>
                <w:rFonts w:hint="eastAsia" w:ascii="仿宋_GB2312" w:eastAsia="仿宋_GB2312"/>
                <w:color w:val="auto"/>
                <w:sz w:val="24"/>
                <w:lang w:val="en-US" w:eastAsia="zh-CN"/>
              </w:rPr>
              <w:t>院</w:t>
            </w:r>
            <w:r>
              <w:rPr>
                <w:rFonts w:hint="eastAsia" w:ascii="仿宋_GB2312" w:eastAsia="仿宋_GB2312"/>
                <w:color w:val="auto"/>
                <w:sz w:val="24"/>
              </w:rPr>
              <w:t>团委</w:t>
            </w:r>
          </w:p>
          <w:p>
            <w:pPr>
              <w:adjustRightInd w:val="0"/>
              <w:snapToGrid w:val="0"/>
              <w:spacing w:line="520" w:lineRule="exact"/>
              <w:jc w:val="center"/>
              <w:rPr>
                <w:rFonts w:ascii="仿宋_GB2312" w:eastAsia="仿宋_GB2312"/>
                <w:color w:val="auto"/>
                <w:sz w:val="24"/>
              </w:rPr>
            </w:pPr>
            <w:r>
              <w:rPr>
                <w:rFonts w:hint="eastAsia" w:ascii="仿宋_GB2312" w:eastAsia="仿宋_GB2312"/>
                <w:color w:val="auto"/>
                <w:sz w:val="24"/>
              </w:rPr>
              <w:t>意见</w:t>
            </w:r>
          </w:p>
        </w:tc>
        <w:tc>
          <w:tcPr>
            <w:tcW w:w="7021"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宋体" w:eastAsia="仿宋_GB2312"/>
                <w:color w:val="auto"/>
                <w:sz w:val="24"/>
              </w:rPr>
            </w:pPr>
          </w:p>
          <w:p>
            <w:pPr>
              <w:spacing w:line="520" w:lineRule="exact"/>
              <w:rPr>
                <w:rFonts w:ascii="仿宋_GB2312" w:hAnsi="宋体" w:eastAsia="仿宋_GB2312"/>
                <w:color w:val="auto"/>
                <w:sz w:val="24"/>
              </w:rPr>
            </w:pPr>
          </w:p>
          <w:p>
            <w:pPr>
              <w:spacing w:line="520" w:lineRule="exact"/>
              <w:rPr>
                <w:rFonts w:ascii="仿宋_GB2312" w:hAnsi="宋体" w:eastAsia="仿宋_GB2312"/>
                <w:color w:val="auto"/>
                <w:sz w:val="24"/>
              </w:rPr>
            </w:pPr>
          </w:p>
          <w:p>
            <w:pPr>
              <w:spacing w:line="520" w:lineRule="exact"/>
              <w:rPr>
                <w:rFonts w:ascii="仿宋_GB2312" w:hAnsi="宋体" w:eastAsia="仿宋_GB2312"/>
                <w:color w:val="auto"/>
                <w:sz w:val="24"/>
              </w:rPr>
            </w:pPr>
          </w:p>
          <w:p>
            <w:pPr>
              <w:spacing w:line="520" w:lineRule="exact"/>
              <w:jc w:val="right"/>
              <w:rPr>
                <w:rFonts w:ascii="仿宋_GB2312" w:hAnsi="宋体" w:eastAsia="仿宋_GB2312"/>
                <w:color w:val="auto"/>
                <w:sz w:val="24"/>
              </w:rPr>
            </w:pPr>
            <w:r>
              <w:rPr>
                <w:rFonts w:hint="eastAsia" w:ascii="仿宋_GB2312" w:eastAsia="仿宋_GB2312"/>
                <w:color w:val="auto"/>
                <w:sz w:val="24"/>
              </w:rPr>
              <w:t>（盖章）   年  月  日</w:t>
            </w:r>
          </w:p>
        </w:tc>
      </w:tr>
    </w:tbl>
    <w:p>
      <w:pPr>
        <w:widowControl/>
        <w:numPr>
          <w:ilvl w:val="0"/>
          <w:numId w:val="0"/>
        </w:numPr>
        <w:shd w:val="clear" w:color="auto" w:fill="FFFFFF"/>
        <w:jc w:val="both"/>
        <w:rPr>
          <w:rFonts w:hint="default" w:ascii="仿宋_GB2312" w:hAnsi="宋体" w:eastAsia="仿宋_GB2312" w:cs="宋体"/>
          <w:b w:val="0"/>
          <w:bCs w:val="0"/>
          <w:kern w:val="0"/>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5EA"/>
    <w:rsid w:val="00046897"/>
    <w:rsid w:val="00063847"/>
    <w:rsid w:val="00064E2A"/>
    <w:rsid w:val="00093F08"/>
    <w:rsid w:val="000959A2"/>
    <w:rsid w:val="00097265"/>
    <w:rsid w:val="000B558D"/>
    <w:rsid w:val="000C455A"/>
    <w:rsid w:val="000E2E05"/>
    <w:rsid w:val="000F5427"/>
    <w:rsid w:val="000F7162"/>
    <w:rsid w:val="00103F6F"/>
    <w:rsid w:val="00140186"/>
    <w:rsid w:val="00185474"/>
    <w:rsid w:val="001D79F9"/>
    <w:rsid w:val="001F729C"/>
    <w:rsid w:val="002037C1"/>
    <w:rsid w:val="002137B8"/>
    <w:rsid w:val="00220D19"/>
    <w:rsid w:val="00226341"/>
    <w:rsid w:val="00231318"/>
    <w:rsid w:val="00251FF5"/>
    <w:rsid w:val="00266524"/>
    <w:rsid w:val="00284901"/>
    <w:rsid w:val="002F7136"/>
    <w:rsid w:val="003147AA"/>
    <w:rsid w:val="003D7D0B"/>
    <w:rsid w:val="003F0A6E"/>
    <w:rsid w:val="00465450"/>
    <w:rsid w:val="004F5649"/>
    <w:rsid w:val="00500041"/>
    <w:rsid w:val="005071CD"/>
    <w:rsid w:val="00521060"/>
    <w:rsid w:val="00530DCD"/>
    <w:rsid w:val="00546F17"/>
    <w:rsid w:val="00562A39"/>
    <w:rsid w:val="00567163"/>
    <w:rsid w:val="005B7C41"/>
    <w:rsid w:val="005D562F"/>
    <w:rsid w:val="0060399C"/>
    <w:rsid w:val="00611904"/>
    <w:rsid w:val="00651BA1"/>
    <w:rsid w:val="00685BF9"/>
    <w:rsid w:val="00697202"/>
    <w:rsid w:val="006D1E43"/>
    <w:rsid w:val="006D6BDA"/>
    <w:rsid w:val="006E4905"/>
    <w:rsid w:val="00703238"/>
    <w:rsid w:val="00706F8F"/>
    <w:rsid w:val="00710CC6"/>
    <w:rsid w:val="007112F3"/>
    <w:rsid w:val="008156C7"/>
    <w:rsid w:val="00823E1E"/>
    <w:rsid w:val="00831362"/>
    <w:rsid w:val="0083219B"/>
    <w:rsid w:val="00837428"/>
    <w:rsid w:val="00853D68"/>
    <w:rsid w:val="008D7FE6"/>
    <w:rsid w:val="009976C5"/>
    <w:rsid w:val="00A15257"/>
    <w:rsid w:val="00A36DCC"/>
    <w:rsid w:val="00A747E9"/>
    <w:rsid w:val="00B04A8B"/>
    <w:rsid w:val="00B46F62"/>
    <w:rsid w:val="00B53944"/>
    <w:rsid w:val="00B70912"/>
    <w:rsid w:val="00BB598D"/>
    <w:rsid w:val="00BC04E5"/>
    <w:rsid w:val="00BE6014"/>
    <w:rsid w:val="00BF7201"/>
    <w:rsid w:val="00CA7AE3"/>
    <w:rsid w:val="00CA7F42"/>
    <w:rsid w:val="00D27054"/>
    <w:rsid w:val="00D379A6"/>
    <w:rsid w:val="00D85467"/>
    <w:rsid w:val="00DC0627"/>
    <w:rsid w:val="00DE2C58"/>
    <w:rsid w:val="00DE477C"/>
    <w:rsid w:val="00DF2F54"/>
    <w:rsid w:val="00E5389C"/>
    <w:rsid w:val="00E85FFB"/>
    <w:rsid w:val="00EA1663"/>
    <w:rsid w:val="00EC18BE"/>
    <w:rsid w:val="00EF66A8"/>
    <w:rsid w:val="00F07660"/>
    <w:rsid w:val="00F43238"/>
    <w:rsid w:val="00F77CEC"/>
    <w:rsid w:val="00F87239"/>
    <w:rsid w:val="00F909AB"/>
    <w:rsid w:val="00FB595C"/>
    <w:rsid w:val="00FC0A24"/>
    <w:rsid w:val="00FD2913"/>
    <w:rsid w:val="00FD4272"/>
    <w:rsid w:val="00FD602F"/>
    <w:rsid w:val="00FD73B0"/>
    <w:rsid w:val="00FE79C0"/>
    <w:rsid w:val="0F370E8A"/>
    <w:rsid w:val="13BE6ECD"/>
    <w:rsid w:val="157C0591"/>
    <w:rsid w:val="1DF7578D"/>
    <w:rsid w:val="1EBA0CB7"/>
    <w:rsid w:val="227C2862"/>
    <w:rsid w:val="22EF1329"/>
    <w:rsid w:val="232170B8"/>
    <w:rsid w:val="23300F99"/>
    <w:rsid w:val="235E54E4"/>
    <w:rsid w:val="24A10BC4"/>
    <w:rsid w:val="24A24996"/>
    <w:rsid w:val="2519207C"/>
    <w:rsid w:val="26D33D17"/>
    <w:rsid w:val="27100CE5"/>
    <w:rsid w:val="28012256"/>
    <w:rsid w:val="28921B37"/>
    <w:rsid w:val="28CD555B"/>
    <w:rsid w:val="2A3078C5"/>
    <w:rsid w:val="2BC635A7"/>
    <w:rsid w:val="2C5E448A"/>
    <w:rsid w:val="2E990564"/>
    <w:rsid w:val="30B46A2B"/>
    <w:rsid w:val="36123B85"/>
    <w:rsid w:val="38544B5A"/>
    <w:rsid w:val="38A77195"/>
    <w:rsid w:val="3A876389"/>
    <w:rsid w:val="3E675CD3"/>
    <w:rsid w:val="43A438E5"/>
    <w:rsid w:val="45D415A9"/>
    <w:rsid w:val="46616D75"/>
    <w:rsid w:val="46FE2130"/>
    <w:rsid w:val="47A81A09"/>
    <w:rsid w:val="48F70898"/>
    <w:rsid w:val="49FB3A9A"/>
    <w:rsid w:val="4BB4465A"/>
    <w:rsid w:val="500936E1"/>
    <w:rsid w:val="52547D71"/>
    <w:rsid w:val="540C462B"/>
    <w:rsid w:val="55155A5D"/>
    <w:rsid w:val="56DD1C80"/>
    <w:rsid w:val="5B505783"/>
    <w:rsid w:val="5CA11120"/>
    <w:rsid w:val="5CB66C52"/>
    <w:rsid w:val="5F664D7B"/>
    <w:rsid w:val="605709E4"/>
    <w:rsid w:val="60701535"/>
    <w:rsid w:val="60B941CA"/>
    <w:rsid w:val="62B83352"/>
    <w:rsid w:val="64CD4CC8"/>
    <w:rsid w:val="68BE0A2A"/>
    <w:rsid w:val="69F424F5"/>
    <w:rsid w:val="6A4F7E2C"/>
    <w:rsid w:val="6DB542C2"/>
    <w:rsid w:val="6E5B78B4"/>
    <w:rsid w:val="6F6D0342"/>
    <w:rsid w:val="71017BA3"/>
    <w:rsid w:val="71994FCD"/>
    <w:rsid w:val="758E0150"/>
    <w:rsid w:val="776349E1"/>
    <w:rsid w:val="7BA56AF0"/>
    <w:rsid w:val="7D0D3B67"/>
    <w:rsid w:val="7F3354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qFormat/>
    <w:uiPriority w:val="99"/>
    <w:pPr>
      <w:widowControl/>
      <w:spacing w:before="100" w:beforeAutospacing="1" w:after="100" w:afterAutospacing="1"/>
      <w:jc w:val="left"/>
    </w:pPr>
    <w:rPr>
      <w:rFonts w:ascii="宋体" w:hAnsi="宋体" w:cs="宋体"/>
      <w:kern w:val="0"/>
      <w:sz w:val="24"/>
      <w:szCs w:val="24"/>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locked/>
    <w:uiPriority w:val="99"/>
    <w:rPr>
      <w:rFonts w:cs="Times New Roman"/>
      <w:sz w:val="18"/>
      <w:szCs w:val="18"/>
    </w:rPr>
  </w:style>
  <w:style w:type="character" w:customStyle="1" w:styleId="10">
    <w:name w:val="页脚 Char"/>
    <w:basedOn w:val="8"/>
    <w:link w:val="3"/>
    <w:semiHidden/>
    <w:qFormat/>
    <w:locked/>
    <w:uiPriority w:val="99"/>
    <w:rPr>
      <w:rFonts w:cs="Times New Roman"/>
      <w:sz w:val="18"/>
      <w:szCs w:val="18"/>
    </w:rPr>
  </w:style>
  <w:style w:type="character" w:customStyle="1" w:styleId="11">
    <w:name w:val="纯文本 Char"/>
    <w:basedOn w:val="8"/>
    <w:link w:val="2"/>
    <w:semiHidden/>
    <w:qFormat/>
    <w:locked/>
    <w:uiPriority w:val="99"/>
    <w:rPr>
      <w:rFonts w:ascii="宋体" w:hAnsi="宋体" w:eastAsia="宋体" w:cs="宋体"/>
      <w:kern w:val="0"/>
      <w:sz w:val="24"/>
      <w:szCs w:val="24"/>
    </w:rPr>
  </w:style>
  <w:style w:type="character" w:customStyle="1" w:styleId="12">
    <w:name w:val="apple-converted-space"/>
    <w:basedOn w:val="8"/>
    <w:qFormat/>
    <w:uiPriority w:val="99"/>
    <w:rPr>
      <w:rFonts w:cs="Times New Roma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Pages>
  <Words>103</Words>
  <Characters>588</Characters>
  <Lines>4</Lines>
  <Paragraphs>1</Paragraphs>
  <TotalTime>207</TotalTime>
  <ScaleCrop>false</ScaleCrop>
  <LinksUpToDate>false</LinksUpToDate>
  <CharactersWithSpaces>690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2017-12-26T02:30:00Z</dcterms:created>
  <dc:creator>user</dc:creator>
  <cp:lastModifiedBy>贻然</cp:lastModifiedBy>
  <cp:lastPrinted>2021-01-12T02:40:00Z</cp:lastPrinted>
  <dcterms:modified xsi:type="dcterms:W3CDTF">2021-01-12T05:48:29Z</dcterms:modified>
  <dc:title>关于对2015年校园文化艺季优秀集体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286460067_embed</vt:lpwstr>
  </property>
  <property fmtid="{D5CDD505-2E9C-101B-9397-08002B2CF9AE}" pid="3" name="KSOProductBuildVer">
    <vt:lpwstr>2052-11.1.0.10228</vt:lpwstr>
  </property>
</Properties>
</file>